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wordWrap w:val="0"/>
        <w:spacing w:line="600" w:lineRule="exact"/>
        <w:ind w:left="0" w:firstLine="6720" w:firstLineChars="3200"/>
        <w:jc w:val="both"/>
        <w:rPr>
          <w:rFonts w:hint="default" w:ascii="Times New Roman" w:hAnsi="Times New Roman"/>
          <w:color w:val="auto"/>
          <w:sz w:val="32"/>
          <w:szCs w:val="32"/>
          <w:highlight w:val="none"/>
          <w:lang w:val="en-US"/>
        </w:rPr>
      </w:pPr>
      <w:r>
        <w:rPr>
          <w:rFonts w:ascii="Times New Roman" w:hAnsi="Times New Roman"/>
          <w:color w:val="auto"/>
          <w:highlight w:val="none"/>
        </w:rPr>
        <w:pict>
          <v:shape id="艺术字 9" o:spid="_x0000_s1026" o:spt="136" type="#_x0000_t136" style="position:absolute;left:0pt;margin-left:12.65pt;margin-top:16.65pt;height:35.4pt;width:429.7pt;mso-wrap-distance-left:9pt;mso-wrap-distance-right:9pt;z-index:-251656192;mso-width-relative:page;mso-height-relative:page;" fillcolor="#FF0000" filled="t" stroked="t" coordsize="21600,21600" wrapcoords="20523 26 15110 28 15113 61 15124 207 4295 286 2566 288 2549 416 2554 418 2555 443 2555 445 2555 447 2549 521 2533 633 1216 635 1085 1215 954 1745 824 2223 696 2649 568 3024 441 3347 315 3620 181 3997 253 4290 779 4292 779 6004 42 6006 196 6612 779 6614 779 7650 288 7652 295 8648 302 9385 288 15362 293 15736 412 15979 779 15981 779 17093 225 17095 379 17701 779 17703 779 19952 56 19954 210 20560 1840 20562 1832 20855 1805 21372 1820 21600 1836 21600 1845 21515 3304 21513 3316 21428 20123 21426 20164 21340 21244 21338 21286 21109 21312 20741 21322 20517 21329 20265 21335 19986 21338 19680 21339 19347 21329 18998 21317 18665 21302 18348 21284 18048 21264 17763 21242 17495 21217 17244 21190 17008 21160 16789 21128 16586 21056 16228 20974 15936 20882 15709 20709 15707 20756 15275 20765 15059 20754 14739 20700 14496 20652 14193 20622 13976 20630 13951 21457 13949 21464 13732 21459 13456 21364 12525 21220 11464 20730 11462 20699 11388 20597 11041 20599 10383 21382 10381 21396 10164 21404 9839 21415 9514 21430 9190 21447 8865 21466 8540 21489 8215 21515 7890 21553 7383 21543 7132 21424 6952 21311 6629 21257 6413 21205 6162 21154 5874 21106 5551 21059 5192 21013 4797 20970 4366 20928 3900 20887 3397 20849 2859 20812 2285 20777 1674 20832 1268 20830 1003 20768 786 20671 462 20531 28 15118 26 20523 26" adj="10800">
            <v:path/>
            <v:fill on="t" color2="#FFFFFF" focussize="0,0"/>
            <v:stroke color="#FF0000"/>
            <v:imagedata o:title=""/>
            <o:lock v:ext="edit" aspectratio="f"/>
            <v:textpath on="t" fitshape="t" fitpath="t" trim="t" xscale="f" string="重庆市九龙坡区教育委员会&#10;" style="font-family:方正小标宋_GBK;font-size:36pt;v-text-align:center;"/>
            <w10:wrap type="tight"/>
          </v:shape>
        </w:pict>
      </w:r>
      <w:r>
        <w:rPr>
          <w:rFonts w:hint="eastAsia" w:ascii="Times New Roman" w:hAnsi="Times New Roman" w:eastAsia="方正仿宋_GBK"/>
          <w:color w:val="auto"/>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127000</wp:posOffset>
                </wp:positionH>
                <wp:positionV relativeFrom="paragraph">
                  <wp:posOffset>751840</wp:posOffset>
                </wp:positionV>
                <wp:extent cx="5499735" cy="7620"/>
                <wp:effectExtent l="0" t="13970" r="5715" b="16510"/>
                <wp:wrapTight wrapText="bothSides">
                  <wp:wrapPolygon>
                    <wp:start x="0" y="10800"/>
                    <wp:lineTo x="0" y="61200"/>
                    <wp:lineTo x="21548" y="61200"/>
                    <wp:lineTo x="21548" y="10800"/>
                    <wp:lineTo x="0" y="10800"/>
                  </wp:wrapPolygon>
                </wp:wrapTight>
                <wp:docPr id="1" name="直接连接符 1"/>
                <wp:cNvGraphicFramePr/>
                <a:graphic xmlns:a="http://schemas.openxmlformats.org/drawingml/2006/main">
                  <a:graphicData uri="http://schemas.microsoft.com/office/word/2010/wordprocessingShape">
                    <wps:wsp>
                      <wps:cNvCnPr/>
                      <wps:spPr>
                        <a:xfrm flipV="1">
                          <a:off x="0" y="0"/>
                          <a:ext cx="5499735" cy="762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flip:y;margin-left:10pt;margin-top:59.2pt;height:0.6pt;width:433.05pt;mso-wrap-distance-left:9pt;mso-wrap-distance-right:9pt;z-index:251659264;mso-width-relative:page;mso-height-relative:page;" filled="f" stroked="t" coordsize="21600,21600" wrapcoords="0 10800 0 61200 21548 61200 21548 10800 0 10800" o:gfxdata="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PsL1f2gAAAAoBAAAPAAAAAAAAAAEAIAAAACIAAABkcnMvZG93bnJl&#10;di54bWxQSwECFAAUAAAACACHTuJAo5Z5dfsBAADmAwAADgAAAAAAAAABACAAAAApAQAAZHJzL2Uy&#10;b0RvYy54bWxQSwUGAAAAAAYABgBZAQAAlgUAAAAA&#10;">
                <v:fill on="f" focussize="0,0"/>
                <v:stroke weight="2.25pt" color="#FF0000" joinstyle="round"/>
                <v:imagedata o:title=""/>
                <o:lock v:ext="edit" aspectratio="f"/>
                <w10:wrap type="tight"/>
              </v:line>
            </w:pict>
          </mc:Fallback>
        </mc:AlternateContent>
      </w:r>
      <w:r>
        <w:rPr>
          <w:rFonts w:hint="eastAsia" w:ascii="Times New Roman" w:hAnsi="Times New Roman" w:eastAsia="方正仿宋_GBK"/>
          <w:color w:val="auto"/>
          <w:sz w:val="32"/>
          <w:szCs w:val="32"/>
          <w:highlight w:val="none"/>
        </w:rPr>
        <mc:AlternateContent>
          <mc:Choice Requires="wps">
            <w:drawing>
              <wp:anchor distT="0" distB="0" distL="114300" distR="114300" simplePos="0" relativeHeight="251660288" behindDoc="0" locked="0" layoutInCell="1" allowOverlap="1">
                <wp:simplePos x="0" y="0"/>
                <wp:positionH relativeFrom="column">
                  <wp:posOffset>136525</wp:posOffset>
                </wp:positionH>
                <wp:positionV relativeFrom="paragraph">
                  <wp:posOffset>802640</wp:posOffset>
                </wp:positionV>
                <wp:extent cx="5483225" cy="635"/>
                <wp:effectExtent l="0" t="0" r="0" b="0"/>
                <wp:wrapTight wrapText="bothSides">
                  <wp:wrapPolygon>
                    <wp:start x="0" y="0"/>
                    <wp:lineTo x="0" y="21600"/>
                    <wp:lineTo x="21600" y="21600"/>
                    <wp:lineTo x="21600" y="0"/>
                    <wp:lineTo x="0" y="0"/>
                  </wp:wrapPolygon>
                </wp:wrapTight>
                <wp:docPr id="2" name="直接连接符 2"/>
                <wp:cNvGraphicFramePr/>
                <a:graphic xmlns:a="http://schemas.openxmlformats.org/drawingml/2006/main">
                  <a:graphicData uri="http://schemas.microsoft.com/office/word/2010/wordprocessingShape">
                    <wps:wsp>
                      <wps:cNvCnPr/>
                      <wps:spPr>
                        <a:xfrm>
                          <a:off x="0" y="0"/>
                          <a:ext cx="5483225" cy="635"/>
                        </a:xfrm>
                        <a:prstGeom prst="line">
                          <a:avLst/>
                        </a:prstGeom>
                        <a:ln w="952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75pt;margin-top:63.2pt;height:0.05pt;width:431.75pt;mso-wrap-distance-left:9pt;mso-wrap-distance-right:9pt;z-index:251660288;mso-width-relative:page;mso-height-relative:page;" filled="f" stroked="t" coordsize="21600,21600" wrapcoords="0 0 0 21600 21600 21600 21600 0 0 0" o:gfxdata="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fqkgc9YAAAAKAQAADwAAAAAAAAABACAAAAAiAAAAZHJzL2Rvd25yZXYueG1sUEsBAhQAFAAAAAgA&#10;h07iQKs8xpbuAQAA2gMAAA4AAAAAAAAAAQAgAAAAJQEAAGRycy9lMm9Eb2MueG1sUEsFBgAAAAAG&#10;AAYAWQEAAIUFAAAAAA==&#10;">
                <v:fill on="f" focussize="0,0"/>
                <v:stroke color="#FF0000" joinstyle="round"/>
                <v:imagedata o:title=""/>
                <o:lock v:ext="edit" aspectratio="f"/>
                <w10:wrap type="tight"/>
              </v:line>
            </w:pict>
          </mc:Fallback>
        </mc:AlternateContent>
      </w:r>
      <w:r>
        <w:rPr>
          <w:rFonts w:ascii="Times New Roman" w:hAnsi="Times New Roman"/>
          <w:bCs/>
          <w:color w:val="auto"/>
          <w:sz w:val="32"/>
          <w:szCs w:val="32"/>
          <w:highlight w:val="none"/>
        </w:rPr>
        <w:t>﹝202</w:t>
      </w:r>
      <w:r>
        <w:rPr>
          <w:rFonts w:hint="eastAsia" w:ascii="Times New Roman" w:hAnsi="Times New Roman"/>
          <w:bCs/>
          <w:color w:val="auto"/>
          <w:sz w:val="32"/>
          <w:szCs w:val="32"/>
          <w:highlight w:val="none"/>
          <w:lang w:val="en-US" w:eastAsia="zh-CN"/>
        </w:rPr>
        <w:t>3</w:t>
      </w:r>
      <w:r>
        <w:rPr>
          <w:rFonts w:ascii="Times New Roman" w:hAnsi="Times New Roman"/>
          <w:bCs/>
          <w:color w:val="auto"/>
          <w:sz w:val="32"/>
          <w:szCs w:val="32"/>
          <w:highlight w:val="none"/>
        </w:rPr>
        <w:t>﹞—</w:t>
      </w:r>
      <w:r>
        <w:rPr>
          <w:rFonts w:hint="eastAsia" w:ascii="Times New Roman" w:hAnsi="Times New Roman"/>
          <w:bCs/>
          <w:color w:val="auto"/>
          <w:sz w:val="32"/>
          <w:szCs w:val="32"/>
          <w:highlight w:val="none"/>
          <w:lang w:val="en-US" w:eastAsia="zh-CN"/>
        </w:rPr>
        <w:t>736</w:t>
      </w:r>
    </w:p>
    <w:p>
      <w:pPr>
        <w:spacing w:line="600" w:lineRule="exact"/>
        <w:ind w:firstLine="880" w:firstLineChars="200"/>
        <w:rPr>
          <w:rFonts w:ascii="Times New Roman" w:hAnsi="Times New Roman" w:eastAsia="方正小标宋_GBK"/>
          <w:bCs/>
          <w:snapToGrid w:val="0"/>
          <w:color w:val="auto"/>
          <w:kern w:val="0"/>
          <w:sz w:val="44"/>
          <w:szCs w:val="44"/>
          <w:highlight w:val="none"/>
        </w:rPr>
      </w:pPr>
    </w:p>
    <w:p>
      <w:pPr>
        <w:spacing w:beforeLines="0" w:afterLines="0"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重庆市九龙坡区教育委员会</w:t>
      </w:r>
    </w:p>
    <w:p>
      <w:pPr>
        <w:spacing w:beforeLines="0" w:afterLines="0" w:line="600" w:lineRule="exact"/>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公平竞争审查投诉举报受理机制</w:t>
      </w:r>
    </w:p>
    <w:p>
      <w:pPr>
        <w:spacing w:beforeLines="0" w:afterLines="0" w:line="600" w:lineRule="exact"/>
        <w:jc w:val="center"/>
        <w:rPr>
          <w:rFonts w:hint="eastAsia" w:ascii="Times New Roman" w:hAnsi="Times New Roman"/>
          <w:sz w:val="21"/>
          <w:szCs w:val="24"/>
        </w:rPr>
      </w:pPr>
    </w:p>
    <w:p>
      <w:pPr>
        <w:pStyle w:val="11"/>
        <w:widowControl/>
        <w:spacing w:before="0" w:beforeLines="0" w:beforeAutospacing="0" w:after="0" w:afterLines="0" w:afterAutospacing="0" w:line="600" w:lineRule="exact"/>
        <w:ind w:firstLine="640" w:firstLineChars="200"/>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为提高教育领域公平竞争审查政策透明度，推动公平竞争审查制度有效实施，畅通公平竞争审查举报渠道，充分发挥社会监督作用，现就我单位公平竞争审查举报渠道通告如下：</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方正黑体_GBK" w:cs="方正黑体_GBK"/>
          <w:color w:val="333333"/>
          <w:sz w:val="32"/>
          <w:szCs w:val="32"/>
        </w:rPr>
      </w:pPr>
      <w:r>
        <w:rPr>
          <w:rFonts w:hint="eastAsia" w:ascii="Times New Roman" w:hAnsi="Times New Roman" w:eastAsia="方正黑体_GBK" w:cs="方正黑体_GBK"/>
          <w:color w:val="333333"/>
          <w:sz w:val="32"/>
          <w:szCs w:val="32"/>
        </w:rPr>
        <w:t>一、受理范围</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公民、法人或其他组织发现我单位涉嫌未进行公平竞争审查或违反公平竞争审查规定出台涉及市场主体经济活动政策措施的，违反公平竞争审查制度滥用行政权力排除限制竞争的。</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方正黑体_GBK" w:cs="方正黑体_GBK"/>
          <w:color w:val="333333"/>
          <w:sz w:val="32"/>
          <w:szCs w:val="32"/>
        </w:rPr>
      </w:pPr>
      <w:r>
        <w:rPr>
          <w:rFonts w:hint="eastAsia" w:ascii="Times New Roman" w:hAnsi="Times New Roman" w:eastAsia="方正黑体_GBK" w:cs="方正黑体_GBK"/>
          <w:color w:val="333333"/>
          <w:sz w:val="32"/>
          <w:szCs w:val="32"/>
        </w:rPr>
        <w:t>二、受理方式和要求</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通过来电、来访、书信等方式接受公平竞争审查举报。举报应提供以下内容：举报人的名称、联系方式、地址等信息，提供客观真实的涉嫌违反公平竞争审查规定的相关材料和证据。</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仿宋_GB2312" w:cs="仿宋_GB2312"/>
          <w:color w:val="333333"/>
          <w:sz w:val="32"/>
          <w:szCs w:val="32"/>
        </w:rPr>
      </w:pPr>
      <w:r>
        <w:rPr>
          <w:rFonts w:hint="eastAsia" w:ascii="Times New Roman" w:hAnsi="Times New Roman" w:eastAsia="仿宋_GB2312" w:cs="仿宋_GB2312"/>
          <w:color w:val="333333"/>
          <w:sz w:val="32"/>
          <w:szCs w:val="32"/>
        </w:rPr>
        <w:t>提倡实名举报，我单位将为举报人保密。</w:t>
      </w:r>
    </w:p>
    <w:p>
      <w:pPr>
        <w:pStyle w:val="11"/>
        <w:widowControl/>
        <w:spacing w:before="0" w:beforeLines="0" w:beforeAutospacing="0" w:after="0" w:afterLines="0" w:afterAutospacing="0" w:line="600" w:lineRule="exact"/>
        <w:rPr>
          <w:rFonts w:hint="eastAsia" w:ascii="Times New Roman" w:hAnsi="Times New Roman" w:eastAsia="方正黑体_GBK" w:cs="方正黑体_GBK"/>
          <w:color w:val="333333"/>
          <w:sz w:val="32"/>
          <w:szCs w:val="32"/>
        </w:rPr>
      </w:pPr>
      <w:r>
        <w:rPr>
          <w:rFonts w:hint="eastAsia" w:ascii="Times New Roman" w:hAnsi="Times New Roman" w:eastAsia="仿宋_GB2312" w:cs="仿宋_GB2312"/>
          <w:color w:val="333333"/>
          <w:sz w:val="32"/>
          <w:szCs w:val="32"/>
        </w:rPr>
        <w:t>    </w:t>
      </w:r>
      <w:r>
        <w:rPr>
          <w:rFonts w:hint="eastAsia" w:ascii="Times New Roman" w:hAnsi="Times New Roman" w:eastAsia="方正黑体_GBK" w:cs="方正黑体_GBK"/>
          <w:color w:val="333333"/>
          <w:sz w:val="32"/>
          <w:szCs w:val="32"/>
        </w:rPr>
        <w:t>三、举报受理渠道</w:t>
      </w:r>
    </w:p>
    <w:p>
      <w:pPr>
        <w:pStyle w:val="11"/>
        <w:widowControl/>
        <w:spacing w:before="0" w:beforeLines="0" w:beforeAutospacing="0" w:after="0" w:afterLines="0" w:afterAutospacing="0" w:line="600" w:lineRule="exact"/>
        <w:ind w:firstLine="640" w:firstLineChars="200"/>
        <w:rPr>
          <w:rFonts w:hint="eastAsia" w:ascii="Times New Roman" w:hAnsi="Times New Roman" w:eastAsia="仿宋_GB2312"/>
          <w:color w:val="333333"/>
          <w:sz w:val="32"/>
          <w:szCs w:val="32"/>
        </w:rPr>
      </w:pPr>
      <w:r>
        <w:rPr>
          <w:rFonts w:hint="eastAsia" w:ascii="Times New Roman" w:hAnsi="Times New Roman" w:eastAsia="仿宋_GB2312" w:cs="仿宋_GB2312"/>
          <w:color w:val="333333"/>
          <w:sz w:val="32"/>
          <w:szCs w:val="32"/>
        </w:rPr>
        <w:t>举报电话：</w:t>
      </w:r>
      <w:r>
        <w:rPr>
          <w:rFonts w:hint="eastAsia" w:ascii="Times New Roman" w:hAnsi="Times New Roman" w:eastAsia="仿宋_GB2312"/>
          <w:color w:val="333333"/>
          <w:sz w:val="32"/>
          <w:szCs w:val="32"/>
        </w:rPr>
        <w:t>（023）</w:t>
      </w:r>
      <w:r>
        <w:rPr>
          <w:rFonts w:hint="default" w:ascii="Times New Roman" w:hAnsi="Times New Roman" w:eastAsia="仿宋_GB2312"/>
          <w:color w:val="333333"/>
          <w:sz w:val="32"/>
          <w:szCs w:val="32"/>
        </w:rPr>
        <w:t>68788258</w:t>
      </w:r>
      <w:r>
        <w:rPr>
          <w:rFonts w:hint="eastAsia" w:ascii="Times New Roman" w:hAnsi="Times New Roman" w:eastAsia="仿宋_GB2312" w:cs="仿宋_GB2312"/>
          <w:color w:val="333333"/>
          <w:sz w:val="32"/>
          <w:szCs w:val="32"/>
        </w:rPr>
        <w:t>；</w:t>
      </w:r>
      <w:r>
        <w:rPr>
          <w:rFonts w:hint="eastAsia" w:ascii="Times New Roman" w:hAnsi="Times New Roman" w:eastAsia="仿宋_GB2312"/>
          <w:color w:val="333333"/>
          <w:sz w:val="32"/>
          <w:szCs w:val="32"/>
        </w:rPr>
        <w:t>（023）68780270</w:t>
      </w:r>
    </w:p>
    <w:p>
      <w:pPr>
        <w:spacing w:beforeLines="0" w:afterLines="0" w:line="600" w:lineRule="exact"/>
        <w:ind w:firstLine="640" w:firstLineChars="200"/>
        <w:rPr>
          <w:rFonts w:hint="eastAsia" w:ascii="Times New Roman" w:hAnsi="Times New Roman" w:eastAsia="方正仿宋_GBK" w:cs="方正仿宋_GBK"/>
          <w:color w:val="333333"/>
          <w:kern w:val="0"/>
          <w:sz w:val="32"/>
          <w:szCs w:val="32"/>
          <w:shd w:val="clear" w:color="auto" w:fill="FFFFFF"/>
          <w:lang w:eastAsia="zh-CN" w:bidi="ar"/>
        </w:rPr>
      </w:pPr>
      <w:r>
        <w:rPr>
          <w:rFonts w:hint="eastAsia" w:ascii="Times New Roman" w:hAnsi="Times New Roman" w:eastAsia="仿宋_GB2312" w:cs="仿宋_GB2312"/>
          <w:color w:val="333333"/>
          <w:sz w:val="32"/>
          <w:szCs w:val="32"/>
        </w:rPr>
        <w:t>来信地址：重庆市九龙坡区杨家坪街道西郊路</w:t>
      </w:r>
      <w:r>
        <w:rPr>
          <w:rFonts w:hint="eastAsia" w:ascii="Times New Roman" w:hAnsi="Times New Roman" w:eastAsia="仿宋_GB2312"/>
          <w:color w:val="333333"/>
          <w:kern w:val="0"/>
          <w:sz w:val="32"/>
          <w:szCs w:val="32"/>
          <w:lang w:bidi="ar"/>
        </w:rPr>
        <w:t>29</w:t>
      </w:r>
      <w:r>
        <w:rPr>
          <w:rFonts w:hint="eastAsia" w:ascii="Times New Roman" w:hAnsi="Times New Roman" w:eastAsia="仿宋_GB2312" w:cs="仿宋_GB2312"/>
          <w:color w:val="333333"/>
          <w:sz w:val="32"/>
          <w:szCs w:val="32"/>
        </w:rPr>
        <w:t>号</w:t>
      </w:r>
      <w:r>
        <w:rPr>
          <w:rFonts w:hint="eastAsia" w:ascii="Times New Roman" w:hAnsi="Times New Roman" w:eastAsia="方正仿宋_GBK" w:cs="方正仿宋_GBK"/>
          <w:color w:val="333333"/>
          <w:kern w:val="0"/>
          <w:sz w:val="32"/>
          <w:szCs w:val="32"/>
          <w:shd w:val="clear" w:color="auto" w:fill="FFFFFF"/>
          <w:lang w:bidi="ar"/>
        </w:rPr>
        <w:t>九龙广场大厦</w:t>
      </w:r>
      <w:r>
        <w:rPr>
          <w:rFonts w:hint="default" w:ascii="Times New Roman" w:hAnsi="Times New Roman" w:eastAsia="仿宋_GB2312"/>
          <w:color w:val="333333"/>
          <w:kern w:val="0"/>
          <w:sz w:val="32"/>
          <w:szCs w:val="32"/>
          <w:lang w:bidi="ar"/>
        </w:rPr>
        <w:t>2</w:t>
      </w:r>
      <w:r>
        <w:rPr>
          <w:rFonts w:hint="eastAsia" w:ascii="Times New Roman" w:hAnsi="Times New Roman" w:eastAsia="方正仿宋_GBK" w:cs="方正仿宋_GBK"/>
          <w:color w:val="333333"/>
          <w:kern w:val="0"/>
          <w:sz w:val="32"/>
          <w:szCs w:val="32"/>
          <w:shd w:val="clear" w:color="auto" w:fill="FFFFFF"/>
          <w:lang w:bidi="ar"/>
        </w:rPr>
        <w:t>层</w:t>
      </w:r>
      <w:r>
        <w:rPr>
          <w:rFonts w:hint="eastAsia" w:ascii="Times New Roman" w:hAnsi="Times New Roman" w:eastAsia="方正仿宋_GBK" w:cs="方正仿宋_GBK"/>
          <w:color w:val="333333"/>
          <w:kern w:val="0"/>
          <w:sz w:val="32"/>
          <w:szCs w:val="32"/>
          <w:shd w:val="clear" w:color="auto" w:fill="FFFFFF"/>
          <w:lang w:eastAsia="zh-CN" w:bidi="ar"/>
        </w:rPr>
        <w:t>。</w:t>
      </w:r>
    </w:p>
    <w:p>
      <w:pPr>
        <w:spacing w:beforeLines="0" w:afterLines="0" w:line="600" w:lineRule="exact"/>
        <w:rPr>
          <w:rFonts w:hint="eastAsia" w:ascii="Times New Roman" w:hAnsi="Times New Roman" w:eastAsia="仿宋_GB2312" w:cs="仿宋_GB2312"/>
          <w:sz w:val="32"/>
          <w:szCs w:val="32"/>
        </w:rPr>
      </w:pPr>
    </w:p>
    <w:p>
      <w:pPr>
        <w:spacing w:beforeLines="0" w:afterLines="0" w:line="600" w:lineRule="exact"/>
        <w:rPr>
          <w:rFonts w:hint="eastAsia" w:ascii="Times New Roman" w:hAnsi="Times New Roman" w:eastAsia="仿宋_GB2312" w:cs="仿宋_GB2312"/>
          <w:sz w:val="32"/>
          <w:szCs w:val="32"/>
        </w:rPr>
      </w:pPr>
    </w:p>
    <w:p>
      <w:pPr>
        <w:spacing w:beforeLines="0" w:afterLines="0" w:line="600" w:lineRule="exact"/>
        <w:jc w:val="right"/>
        <w:rPr>
          <w:rFonts w:hint="eastAsia" w:ascii="Times New Roman" w:hAnsi="Times New Roman" w:eastAsia="仿宋_GB2312" w:cs="仿宋_GB2312"/>
          <w:color w:val="333333"/>
          <w:kern w:val="0"/>
          <w:sz w:val="32"/>
          <w:szCs w:val="32"/>
          <w:lang w:bidi="ar"/>
        </w:rPr>
      </w:pPr>
      <w:r>
        <w:rPr>
          <w:rFonts w:hint="eastAsia" w:ascii="Times New Roman" w:hAnsi="Times New Roman" w:eastAsia="仿宋_GB2312" w:cs="仿宋_GB2312"/>
          <w:color w:val="333333"/>
          <w:kern w:val="0"/>
          <w:sz w:val="32"/>
          <w:szCs w:val="32"/>
          <w:lang w:bidi="ar"/>
        </w:rPr>
        <w:t>重庆市九龙坡区教育委员会</w:t>
      </w:r>
    </w:p>
    <w:p>
      <w:pPr>
        <w:spacing w:beforeLines="0" w:afterLines="0" w:line="600" w:lineRule="exact"/>
        <w:jc w:val="center"/>
        <w:rPr>
          <w:rFonts w:hint="eastAsia" w:ascii="Times New Roman" w:hAnsi="Times New Roman"/>
          <w:sz w:val="21"/>
          <w:szCs w:val="24"/>
        </w:rPr>
      </w:pPr>
      <w:r>
        <w:rPr>
          <w:rFonts w:hint="eastAsia" w:ascii="Times New Roman" w:hAnsi="Times New Roman" w:eastAsia="仿宋_GB2312"/>
          <w:color w:val="333333"/>
          <w:kern w:val="0"/>
          <w:sz w:val="32"/>
          <w:szCs w:val="32"/>
          <w:lang w:val="en-US" w:eastAsia="zh-CN" w:bidi="ar"/>
        </w:rPr>
        <w:t xml:space="preserve">                               </w:t>
      </w:r>
      <w:r>
        <w:rPr>
          <w:rFonts w:hint="eastAsia" w:ascii="Times New Roman" w:hAnsi="Times New Roman" w:eastAsia="仿宋_GB2312"/>
          <w:color w:val="333333"/>
          <w:kern w:val="0"/>
          <w:sz w:val="32"/>
          <w:szCs w:val="32"/>
          <w:lang w:bidi="ar"/>
        </w:rPr>
        <w:t>2023</w:t>
      </w:r>
      <w:r>
        <w:rPr>
          <w:rFonts w:hint="eastAsia" w:ascii="Times New Roman" w:hAnsi="Times New Roman" w:eastAsia="仿宋_GB2312" w:cs="仿宋_GB2312"/>
          <w:color w:val="333333"/>
          <w:kern w:val="0"/>
          <w:sz w:val="32"/>
          <w:szCs w:val="32"/>
          <w:lang w:bidi="ar"/>
        </w:rPr>
        <w:t>年</w:t>
      </w:r>
      <w:r>
        <w:rPr>
          <w:rFonts w:hint="eastAsia" w:ascii="Times New Roman" w:hAnsi="Times New Roman" w:eastAsia="仿宋_GB2312"/>
          <w:color w:val="333333"/>
          <w:kern w:val="0"/>
          <w:sz w:val="32"/>
          <w:szCs w:val="32"/>
          <w:lang w:bidi="ar"/>
        </w:rPr>
        <w:t>11</w:t>
      </w:r>
      <w:r>
        <w:rPr>
          <w:rFonts w:hint="eastAsia" w:ascii="Times New Roman" w:hAnsi="Times New Roman" w:eastAsia="仿宋_GB2312" w:cs="仿宋_GB2312"/>
          <w:color w:val="333333"/>
          <w:kern w:val="0"/>
          <w:sz w:val="32"/>
          <w:szCs w:val="32"/>
          <w:lang w:bidi="ar"/>
        </w:rPr>
        <w:t>月</w:t>
      </w:r>
      <w:r>
        <w:rPr>
          <w:rFonts w:hint="eastAsia" w:ascii="Times New Roman" w:hAnsi="Times New Roman" w:eastAsia="仿宋_GB2312"/>
          <w:color w:val="333333"/>
          <w:kern w:val="0"/>
          <w:sz w:val="32"/>
          <w:szCs w:val="32"/>
          <w:lang w:bidi="ar"/>
        </w:rPr>
        <w:t>27</w:t>
      </w:r>
      <w:r>
        <w:rPr>
          <w:rFonts w:hint="eastAsia" w:ascii="Times New Roman" w:hAnsi="Times New Roman" w:eastAsia="仿宋_GB2312" w:cs="仿宋_GB2312"/>
          <w:color w:val="333333"/>
          <w:kern w:val="0"/>
          <w:sz w:val="32"/>
          <w:szCs w:val="32"/>
          <w:lang w:bidi="ar"/>
        </w:rPr>
        <w:t>日</w:t>
      </w:r>
    </w:p>
    <w:p>
      <w:pPr>
        <w:pStyle w:val="29"/>
        <w:spacing w:beforeLines="0" w:afterLines="0" w:line="600" w:lineRule="exact"/>
        <w:ind w:firstLine="0" w:firstLineChars="0"/>
        <w:rPr>
          <w:rFonts w:hint="eastAsia" w:ascii="Times New Roman" w:hAnsi="Times New Roman" w:cs="宋体"/>
          <w:color w:val="auto"/>
          <w:sz w:val="30"/>
          <w:szCs w:val="30"/>
          <w:highlight w:val="none"/>
        </w:rPr>
      </w:pPr>
    </w:p>
    <w:p>
      <w:pPr>
        <w:spacing w:line="600" w:lineRule="exact"/>
        <w:ind w:firstLine="0" w:firstLineChars="0"/>
        <w:rPr>
          <w:rFonts w:hint="eastAsia" w:ascii="Times New Roman" w:hAnsi="Times New Roman" w:eastAsia="宋体"/>
          <w:color w:val="auto"/>
          <w:highlight w:val="none"/>
          <w:lang w:eastAsia="zh-CN"/>
        </w:rPr>
      </w:pPr>
      <w:bookmarkStart w:id="0" w:name="_GoBack"/>
      <w:bookmarkEnd w:id="0"/>
    </w:p>
    <w:sectPr>
      <w:headerReference r:id="rId3" w:type="default"/>
      <w:footerReference r:id="rId4" w:type="default"/>
      <w:footerReference r:id="rId5" w:type="even"/>
      <w:pgSz w:w="11906" w:h="16838"/>
      <w:pgMar w:top="2098" w:right="1531" w:bottom="1984" w:left="1531" w:header="851" w:footer="992" w:gutter="0"/>
      <w:pgNumType w:fmt="decimal"/>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default"/>
        <w:sz w:val="18"/>
        <w:szCs w:val="24"/>
      </w:rPr>
    </w:pPr>
    <w:r>
      <w:rPr>
        <w:rFonts w:hint="default"/>
        <w:sz w:val="18"/>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6"/>
                            <w:spacing w:beforeLines="0" w:afterLines="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CFEnse0QEAAKIDAAAOAAAAAAAAAAEAIAAAAB8BAABk&#10;cnMvZTJvRG9jLnhtbFBLBQYAAAAABgAGAFkBAABiBQAAAAA=&#10;">
              <v:fill on="f" focussize="0,0"/>
              <v:stroke on="f" weight="0.5pt"/>
              <v:imagedata o:title=""/>
              <o:lock v:ext="edit" aspectratio="f"/>
              <v:textbox inset="0mm,0mm,0mm,0mm" style="mso-fit-shape-to-text:t;">
                <w:txbxContent>
                  <w:p>
                    <w:pPr>
                      <w:pStyle w:val="6"/>
                      <w:spacing w:beforeLines="0" w:afterLines="0"/>
                      <w:rPr>
                        <w:rFonts w:hint="eastAsia" w:ascii="宋体" w:hAnsi="宋体" w:eastAsia="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0" w:afterLines="0"/>
      <w:rPr>
        <w:rFonts w:hint="eastAsia" w:ascii="宋体" w:hAnsi="宋体" w:eastAsia="宋体"/>
        <w:sz w:val="28"/>
        <w:szCs w:val="24"/>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k2N2NjMDQxNjA5NWU2Y2QzMzhiN2FhNTQwNGQ0YTUifQ=="/>
    <w:docVar w:name="KSO_WPS_MARK_KEY" w:val="e499dc97-a2bb-4ab4-a8e0-6ce1f035d4c3"/>
  </w:docVars>
  <w:rsids>
    <w:rsidRoot w:val="00172A27"/>
    <w:rsid w:val="003343B9"/>
    <w:rsid w:val="003B52EA"/>
    <w:rsid w:val="003D5AB9"/>
    <w:rsid w:val="00407F86"/>
    <w:rsid w:val="00505081"/>
    <w:rsid w:val="00994522"/>
    <w:rsid w:val="00C3320E"/>
    <w:rsid w:val="00FD34B3"/>
    <w:rsid w:val="01705673"/>
    <w:rsid w:val="02904773"/>
    <w:rsid w:val="03C86EBC"/>
    <w:rsid w:val="04B400A6"/>
    <w:rsid w:val="07F27D26"/>
    <w:rsid w:val="089C152E"/>
    <w:rsid w:val="0BB97912"/>
    <w:rsid w:val="0EBC383C"/>
    <w:rsid w:val="0F635695"/>
    <w:rsid w:val="10CA4AA8"/>
    <w:rsid w:val="144641F2"/>
    <w:rsid w:val="146952F3"/>
    <w:rsid w:val="161F4963"/>
    <w:rsid w:val="16436B43"/>
    <w:rsid w:val="17630C48"/>
    <w:rsid w:val="1A9703B3"/>
    <w:rsid w:val="1DD66BF1"/>
    <w:rsid w:val="21C128A1"/>
    <w:rsid w:val="234200C6"/>
    <w:rsid w:val="25792133"/>
    <w:rsid w:val="2A015878"/>
    <w:rsid w:val="2C4D29E9"/>
    <w:rsid w:val="2D6A05F9"/>
    <w:rsid w:val="2E1D2B6A"/>
    <w:rsid w:val="3292645D"/>
    <w:rsid w:val="341545FD"/>
    <w:rsid w:val="34FA62E8"/>
    <w:rsid w:val="38276751"/>
    <w:rsid w:val="3BB43620"/>
    <w:rsid w:val="3F3F3C49"/>
    <w:rsid w:val="41863BFF"/>
    <w:rsid w:val="42716866"/>
    <w:rsid w:val="43B540B1"/>
    <w:rsid w:val="445327C8"/>
    <w:rsid w:val="44A54D04"/>
    <w:rsid w:val="478E03E3"/>
    <w:rsid w:val="481D01D9"/>
    <w:rsid w:val="49885156"/>
    <w:rsid w:val="4AA13E2F"/>
    <w:rsid w:val="4C640036"/>
    <w:rsid w:val="4F0007A7"/>
    <w:rsid w:val="503E533D"/>
    <w:rsid w:val="536B75EC"/>
    <w:rsid w:val="54C87748"/>
    <w:rsid w:val="58327E0E"/>
    <w:rsid w:val="5D9133F0"/>
    <w:rsid w:val="5FCF06FF"/>
    <w:rsid w:val="5FF56F06"/>
    <w:rsid w:val="610A0DD5"/>
    <w:rsid w:val="61E57855"/>
    <w:rsid w:val="631200A7"/>
    <w:rsid w:val="6EB65A51"/>
    <w:rsid w:val="6EF410D7"/>
    <w:rsid w:val="6F5D7B23"/>
    <w:rsid w:val="712612F0"/>
    <w:rsid w:val="713D1B06"/>
    <w:rsid w:val="731A23B0"/>
    <w:rsid w:val="77D8579C"/>
    <w:rsid w:val="7A363505"/>
    <w:rsid w:val="7B512F8F"/>
    <w:rsid w:val="7BBF1A6E"/>
    <w:rsid w:val="7BF45268"/>
    <w:rsid w:val="7C572B5D"/>
    <w:rsid w:val="7E78432D"/>
    <w:rsid w:val="7F00713C"/>
    <w:rsid w:val="BF01C7B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qFormat="1" w:unhideWhenUsed="0" w:uiPriority="6"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qFormat/>
    <w:uiPriority w:val="0"/>
    <w:pPr>
      <w:spacing w:line="240" w:lineRule="atLeast"/>
    </w:pPr>
    <w:rPr>
      <w:rFonts w:ascii="仿宋_GB2312" w:hAnsi="Times New Roman" w:eastAsia="仿宋_GB2312"/>
      <w:kern w:val="32"/>
      <w:sz w:val="32"/>
      <w:szCs w:val="20"/>
    </w:rPr>
  </w:style>
  <w:style w:type="paragraph" w:styleId="3">
    <w:name w:val="Body Text Indent"/>
    <w:qFormat/>
    <w:uiPriority w:val="6"/>
    <w:pPr>
      <w:widowControl w:val="0"/>
      <w:ind w:firstLine="720"/>
      <w:jc w:val="both"/>
    </w:pPr>
    <w:rPr>
      <w:rFonts w:ascii="Calibri" w:hAnsi="Calibri" w:eastAsia="宋体" w:cs="Times New Roman"/>
      <w:kern w:val="1"/>
      <w:sz w:val="32"/>
      <w:szCs w:val="22"/>
      <w:lang w:val="en-US" w:eastAsia="zh-CN" w:bidi="ar-SA"/>
    </w:rPr>
  </w:style>
  <w:style w:type="paragraph" w:styleId="4">
    <w:name w:val="toc 5"/>
    <w:basedOn w:val="1"/>
    <w:next w:val="1"/>
    <w:unhideWhenUsed/>
    <w:qFormat/>
    <w:uiPriority w:val="39"/>
    <w:pPr>
      <w:spacing w:line="600" w:lineRule="exact"/>
      <w:ind w:firstLine="200" w:firstLineChars="200"/>
      <w:jc w:val="left"/>
    </w:pPr>
    <w:rPr>
      <w:rFonts w:ascii="方正黑体_GBK" w:hAnsi="Times New Roman" w:eastAsia="方正黑体_GBK"/>
      <w:sz w:val="32"/>
      <w:szCs w:val="32"/>
    </w:rPr>
  </w:style>
  <w:style w:type="paragraph" w:styleId="5">
    <w:name w:val="Body Text Indent 2"/>
    <w:qFormat/>
    <w:uiPriority w:val="0"/>
    <w:pPr>
      <w:widowControl w:val="0"/>
      <w:spacing w:after="120" w:line="480" w:lineRule="auto"/>
      <w:ind w:left="420" w:leftChars="200"/>
      <w:jc w:val="both"/>
    </w:pPr>
    <w:rPr>
      <w:rFonts w:ascii="Calibri" w:hAnsi="Calibri" w:eastAsia="宋体" w:cs="Times New Roman"/>
      <w:kern w:val="2"/>
      <w:sz w:val="21"/>
      <w:szCs w:val="22"/>
      <w:lang w:val="en-US" w:eastAsia="zh-CN" w:bidi="ar-SA"/>
    </w:rPr>
  </w:style>
  <w:style w:type="paragraph" w:styleId="6">
    <w:name w:val="footer"/>
    <w:basedOn w:val="1"/>
    <w:unhideWhenUsed/>
    <w:qFormat/>
    <w:uiPriority w:val="0"/>
    <w:pPr>
      <w:tabs>
        <w:tab w:val="center" w:pos="4153"/>
        <w:tab w:val="right" w:pos="8306"/>
      </w:tabs>
      <w:snapToGrid w:val="0"/>
      <w:jc w:val="left"/>
    </w:pPr>
    <w:rPr>
      <w:sz w:val="18"/>
      <w:szCs w:val="18"/>
    </w:rPr>
  </w:style>
  <w:style w:type="paragraph" w:styleId="7">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autoRedefine/>
    <w:qFormat/>
    <w:uiPriority w:val="0"/>
    <w:pPr>
      <w:widowControl w:val="0"/>
      <w:spacing w:after="120"/>
      <w:ind w:left="420" w:leftChars="200"/>
      <w:jc w:val="both"/>
    </w:pPr>
    <w:rPr>
      <w:rFonts w:ascii="Calibri" w:hAnsi="Calibri" w:eastAsia="宋体" w:cs="Times New Roman"/>
      <w:kern w:val="2"/>
      <w:sz w:val="16"/>
      <w:szCs w:val="16"/>
      <w:lang w:val="en-US" w:eastAsia="zh-CN" w:bidi="ar-SA"/>
    </w:rPr>
  </w:style>
  <w:style w:type="paragraph" w:styleId="9">
    <w:name w:val="Body Text 2"/>
    <w:autoRedefine/>
    <w:qFormat/>
    <w:uiPriority w:val="0"/>
    <w:pPr>
      <w:widowControl w:val="0"/>
      <w:spacing w:after="120" w:line="480" w:lineRule="auto"/>
      <w:jc w:val="both"/>
    </w:pPr>
    <w:rPr>
      <w:rFonts w:ascii="Calibri" w:hAnsi="Calibri" w:eastAsia="宋体" w:cs="Times New Roman"/>
      <w:kern w:val="2"/>
      <w:sz w:val="21"/>
      <w:szCs w:val="22"/>
      <w:lang w:val="en-US" w:eastAsia="zh-CN" w:bidi="ar-SA"/>
    </w:rPr>
  </w:style>
  <w:style w:type="paragraph" w:styleId="10">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2"/>
      <w:lang w:val="en-US" w:eastAsia="zh-CN" w:bidi="ar-SA"/>
    </w:rPr>
  </w:style>
  <w:style w:type="paragraph" w:styleId="11">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lang w:val="en-US" w:eastAsia="zh-CN" w:bidi="ar-SA"/>
    </w:rPr>
  </w:style>
  <w:style w:type="paragraph" w:styleId="12">
    <w:name w:val="Title"/>
    <w:next w:val="1"/>
    <w:qFormat/>
    <w:uiPriority w:val="0"/>
    <w:pPr>
      <w:widowControl w:val="0"/>
      <w:spacing w:line="600" w:lineRule="exact"/>
      <w:ind w:firstLine="200" w:firstLineChars="200"/>
      <w:jc w:val="center"/>
      <w:outlineLvl w:val="0"/>
    </w:pPr>
    <w:rPr>
      <w:rFonts w:ascii="Cambria" w:hAnsi="Cambria" w:eastAsia="方正小标宋_GBK" w:cs="Times New Roman"/>
      <w:bCs/>
      <w:color w:val="000000"/>
      <w:kern w:val="0"/>
      <w:sz w:val="44"/>
      <w:szCs w:val="32"/>
      <w:lang w:val="en-US" w:eastAsia="zh-CN" w:bidi="ar-SA"/>
    </w:rPr>
  </w:style>
  <w:style w:type="paragraph" w:styleId="13">
    <w:name w:val="Body Text First Indent 2"/>
    <w:qFormat/>
    <w:uiPriority w:val="0"/>
    <w:pPr>
      <w:widowControl w:val="0"/>
      <w:ind w:firstLine="420" w:firstLineChars="200"/>
      <w:jc w:val="both"/>
    </w:pPr>
    <w:rPr>
      <w:rFonts w:ascii="Calibri" w:hAnsi="Calibri" w:eastAsia="宋体" w:cs="Times New Roman"/>
      <w:kern w:val="1"/>
      <w:sz w:val="32"/>
      <w:szCs w:val="22"/>
      <w:lang w:val="en-US" w:eastAsia="zh-CN" w:bidi="ar-SA"/>
    </w:rPr>
  </w:style>
  <w:style w:type="character" w:styleId="16">
    <w:name w:val="Strong"/>
    <w:autoRedefine/>
    <w:qFormat/>
    <w:uiPriority w:val="0"/>
    <w:rPr>
      <w:b/>
    </w:rPr>
  </w:style>
  <w:style w:type="character" w:styleId="17">
    <w:name w:val="page number"/>
    <w:autoRedefine/>
    <w:qFormat/>
    <w:uiPriority w:val="0"/>
  </w:style>
  <w:style w:type="character" w:styleId="18">
    <w:name w:val="Hyperlink"/>
    <w:basedOn w:val="15"/>
    <w:autoRedefine/>
    <w:unhideWhenUsed/>
    <w:qFormat/>
    <w:uiPriority w:val="0"/>
    <w:rPr>
      <w:rFonts w:hint="default"/>
      <w:color w:val="0000FF"/>
      <w:sz w:val="24"/>
      <w:szCs w:val="24"/>
      <w:u w:val="single"/>
    </w:rPr>
  </w:style>
  <w:style w:type="paragraph" w:customStyle="1" w:styleId="19">
    <w:name w:val="索引 51"/>
    <w:next w:val="1"/>
    <w:autoRedefine/>
    <w:qFormat/>
    <w:uiPriority w:val="0"/>
    <w:pPr>
      <w:widowControl w:val="0"/>
      <w:ind w:left="1680"/>
      <w:jc w:val="both"/>
    </w:pPr>
    <w:rPr>
      <w:rFonts w:ascii="Times New Roman" w:hAnsi="Times New Roman" w:eastAsia="方正仿宋_GBK" w:cs="Times New Roman"/>
      <w:kern w:val="2"/>
      <w:sz w:val="32"/>
      <w:lang w:val="en-US" w:eastAsia="zh-CN" w:bidi="ar-SA"/>
    </w:rPr>
  </w:style>
  <w:style w:type="paragraph" w:customStyle="1" w:styleId="20">
    <w:name w:val="正文1"/>
    <w:qFormat/>
    <w:uiPriority w:val="0"/>
    <w:pPr>
      <w:widowControl w:val="0"/>
      <w:jc w:val="both"/>
    </w:pPr>
    <w:rPr>
      <w:rFonts w:ascii="Calibri" w:hAnsi="Calibri" w:eastAsia="宋体" w:cs="宋体"/>
      <w:kern w:val="2"/>
      <w:sz w:val="21"/>
      <w:szCs w:val="22"/>
      <w:lang w:val="en-US" w:eastAsia="zh-CN" w:bidi="ar-SA"/>
    </w:rPr>
  </w:style>
  <w:style w:type="paragraph" w:customStyle="1" w:styleId="21">
    <w:name w:val="_Style 1"/>
    <w:unhideWhenUsed/>
    <w:qFormat/>
    <w:uiPriority w:val="0"/>
    <w:pPr>
      <w:widowControl w:val="0"/>
      <w:ind w:firstLine="420" w:firstLineChars="200"/>
      <w:jc w:val="both"/>
    </w:pPr>
    <w:rPr>
      <w:rFonts w:ascii="Times New Roman" w:hAnsi="Times New Roman" w:eastAsia="宋体" w:cs="Arial"/>
      <w:kern w:val="2"/>
      <w:sz w:val="21"/>
      <w:szCs w:val="22"/>
      <w:lang w:val="en-US" w:eastAsia="zh-CN" w:bidi="ar-SA"/>
    </w:rPr>
  </w:style>
  <w:style w:type="character" w:customStyle="1" w:styleId="22">
    <w:name w:val="bjh-p"/>
    <w:autoRedefine/>
    <w:qFormat/>
    <w:uiPriority w:val="0"/>
  </w:style>
  <w:style w:type="paragraph" w:customStyle="1" w:styleId="23">
    <w:name w:val="公文正文"/>
    <w:autoRedefine/>
    <w:qFormat/>
    <w:uiPriority w:val="0"/>
    <w:pPr>
      <w:widowControl w:val="0"/>
      <w:spacing w:line="560" w:lineRule="exact"/>
      <w:ind w:firstLine="640" w:firstLineChars="200"/>
      <w:jc w:val="both"/>
    </w:pPr>
    <w:rPr>
      <w:rFonts w:ascii="Times New Roman" w:hAnsi="Times New Roman" w:eastAsia="仿宋_GB2312" w:cs="Times New Roman"/>
      <w:color w:val="000000"/>
      <w:kern w:val="2"/>
      <w:sz w:val="32"/>
      <w:szCs w:val="32"/>
      <w:lang w:val="en-US" w:eastAsia="zh-CN" w:bidi="ar-SA"/>
    </w:rPr>
  </w:style>
  <w:style w:type="paragraph" w:customStyle="1" w:styleId="24">
    <w:name w:val="Default"/>
    <w:basedOn w:val="1"/>
    <w:unhideWhenUsed/>
    <w:qFormat/>
    <w:uiPriority w:val="0"/>
    <w:pPr>
      <w:autoSpaceDE w:val="0"/>
      <w:autoSpaceDN w:val="0"/>
      <w:adjustRightInd w:val="0"/>
      <w:spacing w:beforeLines="0" w:afterLines="0"/>
      <w:jc w:val="left"/>
    </w:pPr>
    <w:rPr>
      <w:rFonts w:hint="eastAsia" w:ascii="仿宋_GB2312" w:hAnsi="Calibri" w:eastAsia="仿宋_GB2312" w:cs="仿宋_GB2312"/>
      <w:color w:val="000000"/>
      <w:kern w:val="0"/>
      <w:sz w:val="24"/>
      <w:szCs w:val="24"/>
      <w:lang w:bidi="ar"/>
    </w:rPr>
  </w:style>
  <w:style w:type="character" w:customStyle="1" w:styleId="25">
    <w:name w:val="NormalCharacter"/>
    <w:semiHidden/>
    <w:qFormat/>
    <w:uiPriority w:val="0"/>
  </w:style>
  <w:style w:type="paragraph" w:customStyle="1" w:styleId="26">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7">
    <w:name w:val="Heading1"/>
    <w:next w:val="1"/>
    <w:autoRedefine/>
    <w:qFormat/>
    <w:uiPriority w:val="0"/>
    <w:pPr>
      <w:widowControl w:val="0"/>
      <w:spacing w:beforeAutospacing="1" w:afterAutospacing="1"/>
      <w:jc w:val="left"/>
    </w:pPr>
    <w:rPr>
      <w:rFonts w:ascii="宋体" w:hAnsi="宋体" w:eastAsia="宋体" w:cs="Times New Roman"/>
      <w:b/>
      <w:kern w:val="44"/>
      <w:sz w:val="48"/>
      <w:szCs w:val="48"/>
      <w:lang w:val="en-US" w:eastAsia="zh-CN" w:bidi="ar-SA"/>
    </w:rPr>
  </w:style>
  <w:style w:type="paragraph" w:customStyle="1" w:styleId="28">
    <w:name w:val="列出段落1"/>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29">
    <w:name w:val="List Paragraph"/>
    <w:basedOn w:val="1"/>
    <w:autoRedefine/>
    <w:unhideWhenUsed/>
    <w:qFormat/>
    <w:uiPriority w:val="99"/>
    <w:pPr>
      <w:spacing w:beforeLines="0" w:afterLines="0"/>
      <w:ind w:firstLine="420" w:firstLineChars="200"/>
    </w:pPr>
    <w:rPr>
      <w:rFonts w:hint="default"/>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510</Words>
  <Characters>581</Characters>
  <Lines>19</Lines>
  <Paragraphs>5</Paragraphs>
  <TotalTime>4</TotalTime>
  <ScaleCrop>false</ScaleCrop>
  <LinksUpToDate>false</LinksUpToDate>
  <CharactersWithSpaces>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2022-11-12T04:08:00Z</dcterms:created>
  <dc:creator>小吴毛</dc:creator>
  <cp:lastModifiedBy>CC</cp:lastModifiedBy>
  <cp:lastPrinted>2023-04-24T02:00:00Z</cp:lastPrinted>
  <dcterms:modified xsi:type="dcterms:W3CDTF">2024-04-01T07:55:24Z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5BB40C91E64B4FC8A4755E8BA3D91997</vt:lpwstr>
  </property>
</Properties>
</file>