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D11AF5" w:rsidRDefault="00384BBB" w:rsidP="00384BBB">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重庆市九龙坡区人民政府办公室</w:t>
      </w:r>
    </w:p>
    <w:p w:rsidR="004F7A98" w:rsidRDefault="00642AAD" w:rsidP="004F7A98">
      <w:pPr>
        <w:spacing w:line="600" w:lineRule="exact"/>
        <w:jc w:val="center"/>
        <w:rPr>
          <w:rFonts w:ascii="Times New Roman" w:eastAsia="方正小标宋_GBK" w:hAnsi="Times New Roman" w:cs="方正小标宋_GBK"/>
          <w:color w:val="000000"/>
          <w:sz w:val="44"/>
          <w:szCs w:val="44"/>
        </w:rPr>
      </w:pPr>
      <w:r>
        <w:rPr>
          <w:rFonts w:ascii="Times New Roman" w:eastAsia="方正小标宋_GBK" w:hAnsi="Times New Roman" w:hint="eastAsia"/>
          <w:sz w:val="44"/>
          <w:szCs w:val="44"/>
        </w:rPr>
        <w:t>关于印发</w:t>
      </w:r>
      <w:proofErr w:type="gramStart"/>
      <w:r>
        <w:rPr>
          <w:rFonts w:ascii="Times New Roman" w:eastAsia="方正小标宋_GBK" w:hAnsi="Times New Roman" w:hint="eastAsia"/>
          <w:sz w:val="44"/>
          <w:szCs w:val="44"/>
        </w:rPr>
        <w:t>《</w:t>
      </w:r>
      <w:proofErr w:type="gramEnd"/>
      <w:r w:rsidR="004F7A98">
        <w:rPr>
          <w:rFonts w:ascii="Times New Roman" w:eastAsia="方正小标宋_GBK" w:hAnsi="Times New Roman" w:cs="方正小标宋_GBK" w:hint="eastAsia"/>
          <w:color w:val="000000"/>
          <w:sz w:val="44"/>
          <w:szCs w:val="44"/>
        </w:rPr>
        <w:t>重庆市九龙坡区科技创新引领</w:t>
      </w:r>
    </w:p>
    <w:p w:rsidR="00384BBB" w:rsidRPr="00642AAD" w:rsidRDefault="004F7A98" w:rsidP="004F7A98">
      <w:pPr>
        <w:spacing w:line="560" w:lineRule="exact"/>
        <w:jc w:val="center"/>
        <w:rPr>
          <w:rStyle w:val="a7"/>
          <w:rFonts w:ascii="Times New Roman" w:eastAsia="方正小标宋_GBK" w:hAnsi="Times New Roman"/>
          <w:b w:val="0"/>
          <w:bCs w:val="0"/>
          <w:sz w:val="44"/>
          <w:szCs w:val="44"/>
        </w:rPr>
      </w:pPr>
      <w:r>
        <w:rPr>
          <w:rFonts w:ascii="Times New Roman" w:eastAsia="方正小标宋_GBK" w:hAnsi="Times New Roman" w:cs="方正小标宋_GBK" w:hint="eastAsia"/>
          <w:color w:val="000000"/>
          <w:sz w:val="44"/>
          <w:szCs w:val="44"/>
        </w:rPr>
        <w:t>高质量发展扶持办法</w:t>
      </w:r>
      <w:proofErr w:type="gramStart"/>
      <w:r w:rsidR="00642AAD">
        <w:rPr>
          <w:rFonts w:ascii="Times New Roman" w:eastAsia="方正小标宋_GBK" w:hAnsi="Times New Roman" w:hint="eastAsia"/>
          <w:sz w:val="44"/>
          <w:szCs w:val="44"/>
        </w:rPr>
        <w:t>》</w:t>
      </w:r>
      <w:proofErr w:type="gramEnd"/>
      <w:r w:rsidR="00642AAD">
        <w:rPr>
          <w:rFonts w:ascii="Times New Roman" w:eastAsia="方正小标宋_GBK" w:hAnsi="Times New Roman" w:hint="eastAsia"/>
          <w:sz w:val="44"/>
          <w:szCs w:val="44"/>
        </w:rPr>
        <w:t>的通</w:t>
      </w:r>
      <w:r w:rsidR="00384BBB" w:rsidRPr="00384BBB">
        <w:rPr>
          <w:rStyle w:val="a7"/>
          <w:rFonts w:ascii="方正小标宋_GBK" w:eastAsia="方正小标宋_GBK" w:hAnsi="方正小标宋_GBK" w:cs="方正小标宋_GBK" w:hint="eastAsia"/>
          <w:b w:val="0"/>
          <w:sz w:val="44"/>
          <w:szCs w:val="44"/>
          <w:shd w:val="clear" w:color="auto" w:fill="FFFFFF"/>
        </w:rPr>
        <w:t>知</w:t>
      </w:r>
    </w:p>
    <w:p w:rsidR="00384BBB" w:rsidRDefault="00384BBB" w:rsidP="00384BBB">
      <w:pPr>
        <w:pStyle w:val="aa"/>
      </w:pPr>
      <w:r>
        <w:rPr>
          <w:rFonts w:ascii="方正仿宋_GBK" w:hint="eastAsia"/>
        </w:rPr>
        <w:t>九龙坡府办发〔</w:t>
      </w:r>
      <w:r>
        <w:rPr>
          <w:rFonts w:hint="eastAsia"/>
        </w:rPr>
        <w:t>202</w:t>
      </w:r>
      <w:r w:rsidR="004F7A98">
        <w:rPr>
          <w:rFonts w:hint="eastAsia"/>
        </w:rPr>
        <w:t>3</w:t>
      </w:r>
      <w:r>
        <w:rPr>
          <w:rFonts w:hint="eastAsia"/>
        </w:rPr>
        <w:t>〕</w:t>
      </w:r>
      <w:r w:rsidR="004F7A98">
        <w:rPr>
          <w:rFonts w:hint="eastAsia"/>
        </w:rPr>
        <w:t>37</w:t>
      </w:r>
      <w:r>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642AAD" w:rsidRDefault="00642AAD" w:rsidP="00642AAD">
      <w:pPr>
        <w:spacing w:line="560" w:lineRule="exact"/>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各镇人民政府</w:t>
      </w:r>
      <w:r>
        <w:rPr>
          <w:rFonts w:ascii="Times New Roman" w:eastAsia="方正仿宋_GBK" w:hAnsi="Times New Roman"/>
          <w:color w:val="000000"/>
          <w:sz w:val="32"/>
          <w:szCs w:val="32"/>
        </w:rPr>
        <w:t>、街道办事处，</w:t>
      </w:r>
      <w:r>
        <w:rPr>
          <w:rFonts w:ascii="Times New Roman" w:eastAsia="方正仿宋_GBK" w:hAnsi="Times New Roman" w:hint="eastAsia"/>
          <w:color w:val="000000"/>
          <w:sz w:val="32"/>
          <w:szCs w:val="32"/>
        </w:rPr>
        <w:t>区级相关部门，</w:t>
      </w:r>
      <w:r w:rsidR="004F7A98">
        <w:rPr>
          <w:rFonts w:ascii="Times New Roman" w:eastAsia="方正仿宋_GBK" w:hAnsi="Times New Roman" w:hint="eastAsia"/>
          <w:color w:val="000000"/>
          <w:sz w:val="32"/>
          <w:szCs w:val="32"/>
        </w:rPr>
        <w:t>各</w:t>
      </w:r>
      <w:r>
        <w:rPr>
          <w:rFonts w:ascii="Times New Roman" w:eastAsia="方正仿宋_GBK" w:hAnsi="Times New Roman"/>
          <w:color w:val="000000"/>
          <w:sz w:val="32"/>
          <w:szCs w:val="32"/>
        </w:rPr>
        <w:t>有关单位</w:t>
      </w:r>
      <w:r>
        <w:rPr>
          <w:rFonts w:ascii="Times New Roman" w:eastAsia="方正仿宋_GBK" w:hAnsi="Times New Roman" w:hint="eastAsia"/>
          <w:color w:val="000000"/>
          <w:sz w:val="32"/>
          <w:szCs w:val="32"/>
        </w:rPr>
        <w:t>：</w:t>
      </w:r>
    </w:p>
    <w:p w:rsidR="00384BBB" w:rsidRDefault="00642AAD" w:rsidP="00642AAD">
      <w:pPr>
        <w:spacing w:line="600" w:lineRule="exact"/>
        <w:ind w:firstLineChars="200" w:firstLine="640"/>
      </w:pPr>
      <w:r>
        <w:rPr>
          <w:rFonts w:ascii="Times New Roman" w:eastAsia="方正仿宋_GBK" w:hAnsi="Times New Roman" w:hint="eastAsia"/>
          <w:color w:val="000000"/>
          <w:sz w:val="32"/>
          <w:szCs w:val="32"/>
        </w:rPr>
        <w:t>《</w:t>
      </w:r>
      <w:r w:rsidR="004F7A98">
        <w:rPr>
          <w:rFonts w:ascii="Times New Roman" w:eastAsia="方正仿宋_GBK" w:hAnsi="Times New Roman" w:hint="eastAsia"/>
          <w:sz w:val="32"/>
          <w:szCs w:val="32"/>
        </w:rPr>
        <w:t>重庆市九龙坡区科技创新引领高质量发展扶持办法》已经区第十九届人民政府第</w:t>
      </w:r>
      <w:r w:rsidR="004F7A98">
        <w:rPr>
          <w:rFonts w:ascii="Times New Roman" w:eastAsia="方正仿宋_GBK" w:hAnsi="Times New Roman" w:hint="eastAsia"/>
          <w:sz w:val="32"/>
          <w:szCs w:val="32"/>
        </w:rPr>
        <w:t>55</w:t>
      </w:r>
      <w:r w:rsidR="004F7A98">
        <w:rPr>
          <w:rFonts w:ascii="Times New Roman" w:eastAsia="方正仿宋_GBK" w:hAnsi="Times New Roman" w:hint="eastAsia"/>
          <w:sz w:val="32"/>
          <w:szCs w:val="32"/>
        </w:rPr>
        <w:t>次常务会议、十三届区委常委会第</w:t>
      </w:r>
      <w:r w:rsidR="004F7A98">
        <w:rPr>
          <w:rFonts w:ascii="Times New Roman" w:eastAsia="方正仿宋_GBK" w:hAnsi="Times New Roman" w:hint="eastAsia"/>
          <w:sz w:val="32"/>
          <w:szCs w:val="32"/>
        </w:rPr>
        <w:t>52</w:t>
      </w:r>
      <w:r w:rsidR="004F7A98">
        <w:rPr>
          <w:rFonts w:ascii="Times New Roman" w:eastAsia="方正仿宋_GBK" w:hAnsi="Times New Roman" w:hint="eastAsia"/>
          <w:sz w:val="32"/>
          <w:szCs w:val="32"/>
        </w:rPr>
        <w:t>次会议审议通过，现印发给你们，请认真贯彻执行</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Pr="00FB7C1B" w:rsidRDefault="00384BBB" w:rsidP="00FB7C1B">
      <w:pPr>
        <w:spacing w:line="600" w:lineRule="exact"/>
        <w:rPr>
          <w:rFonts w:ascii="Times New Roman" w:hAnsi="Times New Roman"/>
        </w:rPr>
      </w:pPr>
    </w:p>
    <w:p w:rsidR="003F7AAE" w:rsidRDefault="00384BBB" w:rsidP="003F7AAE">
      <w:pPr>
        <w:pStyle w:val="ab"/>
        <w:wordWrap w:val="0"/>
      </w:pPr>
      <w:r w:rsidRPr="00244344">
        <w:rPr>
          <w:rFonts w:hint="eastAsia"/>
        </w:rPr>
        <w:t>重庆市九龙坡区人民政府办公室</w:t>
      </w:r>
      <w:r w:rsidR="003F7AAE">
        <w:rPr>
          <w:rFonts w:hint="eastAsia"/>
        </w:rPr>
        <w:t xml:space="preserve">    </w:t>
      </w:r>
    </w:p>
    <w:p w:rsidR="00384BBB" w:rsidRDefault="00384BBB" w:rsidP="003F7AAE">
      <w:pPr>
        <w:pStyle w:val="ab"/>
        <w:wordWrap w:val="0"/>
        <w:ind w:right="800"/>
        <w:rPr>
          <w:rFonts w:hint="eastAsia"/>
        </w:rPr>
      </w:pPr>
      <w:r w:rsidRPr="00244344">
        <w:rPr>
          <w:rFonts w:cs="Times New Roman"/>
        </w:rPr>
        <w:t>202</w:t>
      </w:r>
      <w:r w:rsidR="004F7A98">
        <w:rPr>
          <w:rFonts w:cs="Times New Roman" w:hint="eastAsia"/>
        </w:rPr>
        <w:t>3</w:t>
      </w:r>
      <w:r w:rsidRPr="00244344">
        <w:rPr>
          <w:rFonts w:cs="Times New Roman"/>
        </w:rPr>
        <w:t>年</w:t>
      </w:r>
      <w:r w:rsidR="004F7A98">
        <w:rPr>
          <w:rFonts w:cs="Times New Roman" w:hint="eastAsia"/>
        </w:rPr>
        <w:t>5</w:t>
      </w:r>
      <w:r w:rsidRPr="00244344">
        <w:rPr>
          <w:rFonts w:cs="Times New Roman"/>
        </w:rPr>
        <w:t>月</w:t>
      </w:r>
      <w:r w:rsidR="004F7A98">
        <w:rPr>
          <w:rFonts w:cs="Times New Roman" w:hint="eastAsia"/>
        </w:rPr>
        <w:t>9</w:t>
      </w:r>
      <w:r w:rsidRPr="00244344">
        <w:rPr>
          <w:rFonts w:cs="Times New Roman"/>
        </w:rPr>
        <w:t>日</w:t>
      </w:r>
      <w:r w:rsidR="003F7AAE">
        <w:rPr>
          <w:rFonts w:hint="eastAsia"/>
        </w:rPr>
        <w:t xml:space="preserve">    </w:t>
      </w:r>
    </w:p>
    <w:p w:rsidR="00FB7C1B" w:rsidRDefault="00FB7C1B" w:rsidP="00FB7C1B">
      <w:pPr>
        <w:pStyle w:val="ab"/>
        <w:ind w:firstLineChars="200" w:firstLine="640"/>
        <w:jc w:val="left"/>
      </w:pPr>
      <w:r w:rsidRPr="00FB7C1B">
        <w:rPr>
          <w:rFonts w:hint="eastAsia"/>
        </w:rPr>
        <w:t>（此件公开发布）</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F7A98" w:rsidRDefault="00642AAD" w:rsidP="004F7A98">
      <w:pPr>
        <w:spacing w:line="600" w:lineRule="exact"/>
        <w:jc w:val="center"/>
        <w:rPr>
          <w:rFonts w:ascii="Times New Roman" w:eastAsia="方正小标宋_GBK" w:hAnsi="Times New Roman"/>
          <w:color w:val="000000"/>
          <w:sz w:val="44"/>
          <w:szCs w:val="44"/>
        </w:rPr>
      </w:pPr>
      <w:r>
        <w:rPr>
          <w:rFonts w:ascii="Times New Roman" w:eastAsia="方正小标宋_GBK" w:hAnsi="Times New Roman" w:cs="宋体" w:hint="eastAsia"/>
          <w:bCs/>
          <w:kern w:val="0"/>
          <w:sz w:val="44"/>
          <w:szCs w:val="44"/>
        </w:rPr>
        <w:t>重庆</w:t>
      </w:r>
      <w:r w:rsidR="004F7A98">
        <w:rPr>
          <w:rFonts w:ascii="Times New Roman" w:eastAsia="方正小标宋_GBK" w:hAnsi="Times New Roman"/>
          <w:color w:val="000000"/>
          <w:sz w:val="44"/>
          <w:szCs w:val="44"/>
        </w:rPr>
        <w:t>市九龙坡区科技创新引领高质量发展</w:t>
      </w:r>
    </w:p>
    <w:p w:rsidR="00466F55" w:rsidRDefault="004F7A98" w:rsidP="004F7A98">
      <w:pPr>
        <w:spacing w:line="600" w:lineRule="exact"/>
        <w:jc w:val="center"/>
        <w:rPr>
          <w:rFonts w:ascii="Times New Roman" w:eastAsia="方正小标宋_GBK" w:hAnsi="Times New Roman" w:cs="方正小标宋_GBK"/>
          <w:kern w:val="0"/>
          <w:sz w:val="44"/>
          <w:szCs w:val="44"/>
          <w:shd w:val="clear" w:color="auto" w:fill="FFFFFF"/>
        </w:rPr>
      </w:pPr>
      <w:r>
        <w:rPr>
          <w:rFonts w:ascii="Times New Roman" w:eastAsia="方正小标宋_GBK" w:hAnsi="Times New Roman"/>
          <w:color w:val="000000"/>
          <w:sz w:val="44"/>
          <w:szCs w:val="44"/>
        </w:rPr>
        <w:t>扶持</w:t>
      </w:r>
      <w:r w:rsidR="00642AAD">
        <w:rPr>
          <w:rFonts w:ascii="Times New Roman" w:eastAsia="方正小标宋_GBK" w:hAnsi="Times New Roman" w:cs="方正小标宋_GBK" w:hint="eastAsia"/>
          <w:kern w:val="0"/>
          <w:sz w:val="44"/>
          <w:szCs w:val="44"/>
          <w:shd w:val="clear" w:color="auto" w:fill="FFFFFF"/>
        </w:rPr>
        <w:t>办法</w:t>
      </w:r>
    </w:p>
    <w:p w:rsidR="00642AAD" w:rsidRDefault="00642AAD" w:rsidP="00642AAD">
      <w:pPr>
        <w:spacing w:line="600" w:lineRule="exact"/>
        <w:rPr>
          <w:rFonts w:ascii="Times New Roman" w:eastAsia="方正小标宋_GBK" w:hAnsi="Times New Roman" w:cs="宋体"/>
          <w:bCs/>
          <w:kern w:val="0"/>
          <w:sz w:val="44"/>
          <w:szCs w:val="44"/>
        </w:rPr>
      </w:pPr>
    </w:p>
    <w:p w:rsidR="004F7A98" w:rsidRDefault="004F7A98" w:rsidP="004F7A98">
      <w:pPr>
        <w:spacing w:line="60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为深入贯彻实施创新驱动发展战略，引领</w:t>
      </w:r>
      <w:r>
        <w:rPr>
          <w:rFonts w:ascii="Times New Roman" w:eastAsia="方正仿宋_GBK" w:hAnsi="Times New Roman" w:hint="eastAsia"/>
          <w:color w:val="000000"/>
          <w:kern w:val="0"/>
          <w:sz w:val="32"/>
          <w:szCs w:val="32"/>
        </w:rPr>
        <w:t>区域经济社会</w:t>
      </w:r>
      <w:r>
        <w:rPr>
          <w:rFonts w:ascii="Times New Roman" w:eastAsia="方正仿宋_GBK" w:hAnsi="Times New Roman"/>
          <w:color w:val="000000"/>
          <w:kern w:val="0"/>
          <w:sz w:val="32"/>
          <w:szCs w:val="32"/>
        </w:rPr>
        <w:t>高质量发展，努力把九龙坡</w:t>
      </w:r>
      <w:r>
        <w:rPr>
          <w:rFonts w:ascii="Times New Roman" w:eastAsia="方正仿宋_GBK" w:hAnsi="Times New Roman" w:hint="eastAsia"/>
          <w:color w:val="000000"/>
          <w:kern w:val="0"/>
          <w:sz w:val="32"/>
          <w:szCs w:val="32"/>
        </w:rPr>
        <w:t>区</w:t>
      </w:r>
      <w:r>
        <w:rPr>
          <w:rFonts w:ascii="Times New Roman" w:eastAsia="方正仿宋_GBK" w:hAnsi="Times New Roman"/>
          <w:color w:val="000000"/>
          <w:kern w:val="0"/>
          <w:sz w:val="32"/>
          <w:szCs w:val="32"/>
        </w:rPr>
        <w:t>建设成为成渝地区双城经济</w:t>
      </w:r>
      <w:proofErr w:type="gramStart"/>
      <w:r>
        <w:rPr>
          <w:rFonts w:ascii="Times New Roman" w:eastAsia="方正仿宋_GBK" w:hAnsi="Times New Roman"/>
          <w:color w:val="000000"/>
          <w:kern w:val="0"/>
          <w:sz w:val="32"/>
          <w:szCs w:val="32"/>
        </w:rPr>
        <w:t>圈重要</w:t>
      </w:r>
      <w:proofErr w:type="gramEnd"/>
      <w:r>
        <w:rPr>
          <w:rFonts w:ascii="Times New Roman" w:eastAsia="方正仿宋_GBK" w:hAnsi="Times New Roman"/>
          <w:color w:val="000000"/>
          <w:kern w:val="0"/>
          <w:sz w:val="32"/>
          <w:szCs w:val="32"/>
        </w:rPr>
        <w:t>科技创新新高地，结合实际制定本办法。</w:t>
      </w:r>
    </w:p>
    <w:p w:rsidR="004F7A98" w:rsidRDefault="004F7A98" w:rsidP="004F7A98">
      <w:pPr>
        <w:spacing w:line="600" w:lineRule="exact"/>
        <w:rPr>
          <w:rFonts w:ascii="Times New Roman" w:eastAsia="方正仿宋_GBK" w:hAnsi="Times New Roman"/>
          <w:color w:val="000000"/>
          <w:kern w:val="0"/>
          <w:sz w:val="32"/>
          <w:szCs w:val="32"/>
        </w:rPr>
      </w:pPr>
    </w:p>
    <w:p w:rsidR="004F7A98" w:rsidRDefault="004F7A98" w:rsidP="004F7A98">
      <w:pPr>
        <w:pStyle w:val="3"/>
        <w:keepNext w:val="0"/>
        <w:keepLines w:val="0"/>
        <w:spacing w:before="0" w:after="0" w:line="600" w:lineRule="exact"/>
        <w:jc w:val="center"/>
        <w:rPr>
          <w:rFonts w:ascii="Times New Roman" w:hAnsi="Times New Roman"/>
        </w:rPr>
      </w:pPr>
      <w:r>
        <w:rPr>
          <w:rFonts w:ascii="Times New Roman" w:eastAsia="方正黑体_GBK" w:hAnsi="Times New Roman" w:hint="eastAsia"/>
          <w:b w:val="0"/>
          <w:color w:val="000000"/>
        </w:rPr>
        <w:t>第一章</w:t>
      </w:r>
      <w:r>
        <w:rPr>
          <w:rFonts w:ascii="Times New Roman" w:eastAsia="方正黑体_GBK" w:hAnsi="Times New Roman" w:hint="eastAsia"/>
          <w:b w:val="0"/>
          <w:color w:val="000000"/>
        </w:rPr>
        <w:t xml:space="preserve">  </w:t>
      </w:r>
      <w:r>
        <w:rPr>
          <w:rFonts w:ascii="Times New Roman" w:eastAsia="方正黑体_GBK" w:hAnsi="Times New Roman"/>
          <w:b w:val="0"/>
          <w:color w:val="000000"/>
        </w:rPr>
        <w:t>培育创新主体</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第一条  </w:t>
      </w:r>
      <w:r w:rsidRPr="00440EAF">
        <w:rPr>
          <w:rFonts w:ascii="Times New Roman" w:eastAsia="方正仿宋_GBK" w:hAnsi="Times New Roman" w:hint="eastAsia"/>
          <w:b w:val="0"/>
          <w:color w:val="000000"/>
        </w:rPr>
        <w:t>培育科技型企业。</w:t>
      </w:r>
      <w:r>
        <w:rPr>
          <w:rFonts w:ascii="Times New Roman" w:eastAsia="方正仿宋_GBK" w:hAnsi="Times New Roman"/>
          <w:b w:val="0"/>
          <w:color w:val="000000"/>
        </w:rPr>
        <w:t>对新认定的重庆市科技型企业，给予</w:t>
      </w:r>
      <w:r>
        <w:rPr>
          <w:rFonts w:ascii="Times New Roman" w:eastAsia="方正仿宋_GBK" w:hAnsi="Times New Roman"/>
          <w:b w:val="0"/>
          <w:color w:val="000000"/>
        </w:rPr>
        <w:t>1</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。对认定为重点扶持科技企业的给予最高</w:t>
      </w:r>
      <w:r>
        <w:rPr>
          <w:rFonts w:ascii="Times New Roman" w:eastAsia="方正仿宋_GBK" w:hAnsi="Times New Roman"/>
          <w:b w:val="0"/>
          <w:color w:val="000000"/>
        </w:rPr>
        <w:t>10</w:t>
      </w:r>
      <w:r>
        <w:rPr>
          <w:rFonts w:ascii="Times New Roman" w:eastAsia="方正仿宋_GBK" w:hAnsi="Times New Roman"/>
          <w:b w:val="0"/>
          <w:color w:val="000000"/>
        </w:rPr>
        <w:t>万元</w:t>
      </w:r>
      <w:r>
        <w:rPr>
          <w:rFonts w:ascii="Times New Roman" w:eastAsia="方正仿宋_GBK" w:hAnsi="Times New Roman" w:hint="eastAsia"/>
          <w:b w:val="0"/>
          <w:color w:val="000000"/>
        </w:rPr>
        <w:t>补</w:t>
      </w:r>
      <w:r>
        <w:rPr>
          <w:rFonts w:ascii="Times New Roman" w:eastAsia="方正仿宋_GBK" w:hAnsi="Times New Roman"/>
          <w:b w:val="0"/>
          <w:color w:val="000000"/>
        </w:rPr>
        <w:t>助，每年总额不超过</w:t>
      </w:r>
      <w:r>
        <w:rPr>
          <w:rFonts w:ascii="Times New Roman" w:eastAsia="方正仿宋_GBK" w:hAnsi="Times New Roman"/>
          <w:b w:val="0"/>
          <w:color w:val="000000"/>
        </w:rPr>
        <w:t>150</w:t>
      </w:r>
      <w:r>
        <w:rPr>
          <w:rFonts w:ascii="Times New Roman" w:eastAsia="方正仿宋_GBK" w:hAnsi="Times New Roman"/>
          <w:b w:val="0"/>
          <w:color w:val="000000"/>
        </w:rPr>
        <w:t>万元。</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第二条  </w:t>
      </w:r>
      <w:r w:rsidRPr="00440EAF">
        <w:rPr>
          <w:rFonts w:ascii="Times New Roman" w:eastAsia="方正仿宋_GBK" w:hAnsi="Times New Roman" w:hint="eastAsia"/>
          <w:b w:val="0"/>
          <w:color w:val="000000"/>
        </w:rPr>
        <w:t>支持高新技术企业发展。对首</w:t>
      </w:r>
      <w:r>
        <w:rPr>
          <w:rFonts w:ascii="Times New Roman" w:eastAsia="方正仿宋_GBK" w:hAnsi="Times New Roman"/>
          <w:b w:val="0"/>
          <w:color w:val="000000"/>
        </w:rPr>
        <w:t>次认定和新迁入的高新技术企业，规模以上企业给予</w:t>
      </w:r>
      <w:r>
        <w:rPr>
          <w:rFonts w:ascii="Times New Roman" w:eastAsia="方正仿宋_GBK" w:hAnsi="Times New Roman"/>
          <w:b w:val="0"/>
          <w:color w:val="000000"/>
        </w:rPr>
        <w:t>50</w:t>
      </w:r>
      <w:r>
        <w:rPr>
          <w:rFonts w:ascii="Times New Roman" w:eastAsia="方正仿宋_GBK" w:hAnsi="Times New Roman"/>
          <w:b w:val="0"/>
          <w:color w:val="000000"/>
        </w:rPr>
        <w:t>万元</w:t>
      </w:r>
      <w:r>
        <w:rPr>
          <w:rFonts w:ascii="Times New Roman" w:eastAsia="方正仿宋_GBK" w:hAnsi="Times New Roman" w:hint="eastAsia"/>
          <w:b w:val="0"/>
          <w:color w:val="000000"/>
        </w:rPr>
        <w:t>补助</w:t>
      </w:r>
      <w:r>
        <w:rPr>
          <w:rFonts w:ascii="Times New Roman" w:eastAsia="方正仿宋_GBK" w:hAnsi="Times New Roman"/>
          <w:b w:val="0"/>
          <w:color w:val="000000"/>
        </w:rPr>
        <w:t>，规模以下企业给予</w:t>
      </w:r>
      <w:r>
        <w:rPr>
          <w:rFonts w:ascii="Times New Roman" w:eastAsia="方正仿宋_GBK" w:hAnsi="Times New Roman"/>
          <w:b w:val="0"/>
          <w:color w:val="000000"/>
        </w:rPr>
        <w:t>20</w:t>
      </w:r>
      <w:r>
        <w:rPr>
          <w:rFonts w:ascii="Times New Roman" w:eastAsia="方正仿宋_GBK" w:hAnsi="Times New Roman"/>
          <w:b w:val="0"/>
          <w:color w:val="000000"/>
        </w:rPr>
        <w:t>万元</w:t>
      </w:r>
      <w:r>
        <w:rPr>
          <w:rFonts w:ascii="Times New Roman" w:eastAsia="方正仿宋_GBK" w:hAnsi="Times New Roman" w:hint="eastAsia"/>
          <w:b w:val="0"/>
          <w:color w:val="000000"/>
        </w:rPr>
        <w:t>补助</w:t>
      </w:r>
      <w:r>
        <w:rPr>
          <w:rFonts w:ascii="Times New Roman" w:eastAsia="方正仿宋_GBK" w:hAnsi="Times New Roman"/>
          <w:b w:val="0"/>
          <w:color w:val="000000"/>
        </w:rPr>
        <w:t>。对通过重新认定的高新技术企业减半</w:t>
      </w:r>
      <w:r>
        <w:rPr>
          <w:rFonts w:ascii="Times New Roman" w:eastAsia="方正仿宋_GBK" w:hAnsi="Times New Roman" w:hint="eastAsia"/>
          <w:b w:val="0"/>
          <w:color w:val="000000"/>
        </w:rPr>
        <w:t>补助</w:t>
      </w:r>
      <w:r>
        <w:rPr>
          <w:rFonts w:ascii="Times New Roman" w:eastAsia="方正仿宋_GBK" w:hAnsi="Times New Roman"/>
          <w:b w:val="0"/>
          <w:color w:val="000000"/>
        </w:rPr>
        <w:t>。</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第三条  </w:t>
      </w:r>
      <w:r w:rsidRPr="00440EAF">
        <w:rPr>
          <w:rFonts w:ascii="Times New Roman" w:eastAsia="方正仿宋_GBK" w:hAnsi="Times New Roman" w:hint="eastAsia"/>
          <w:b w:val="0"/>
          <w:color w:val="000000"/>
        </w:rPr>
        <w:t>鼓励企业</w:t>
      </w:r>
      <w:proofErr w:type="gramStart"/>
      <w:r w:rsidRPr="00440EAF">
        <w:rPr>
          <w:rFonts w:ascii="Times New Roman" w:eastAsia="方正仿宋_GBK" w:hAnsi="Times New Roman" w:hint="eastAsia"/>
          <w:b w:val="0"/>
          <w:color w:val="000000"/>
        </w:rPr>
        <w:t>科创板</w:t>
      </w:r>
      <w:proofErr w:type="gramEnd"/>
      <w:r w:rsidRPr="00440EAF">
        <w:rPr>
          <w:rFonts w:ascii="Times New Roman" w:eastAsia="方正仿宋_GBK" w:hAnsi="Times New Roman" w:hint="eastAsia"/>
          <w:b w:val="0"/>
          <w:color w:val="000000"/>
        </w:rPr>
        <w:t>上市。</w:t>
      </w:r>
      <w:r>
        <w:rPr>
          <w:rFonts w:ascii="Times New Roman" w:eastAsia="方正仿宋_GBK" w:hAnsi="Times New Roman"/>
          <w:b w:val="0"/>
          <w:color w:val="000000"/>
        </w:rPr>
        <w:t>对</w:t>
      </w:r>
      <w:proofErr w:type="gramStart"/>
      <w:r>
        <w:rPr>
          <w:rFonts w:ascii="Times New Roman" w:eastAsia="方正仿宋_GBK" w:hAnsi="Times New Roman"/>
          <w:b w:val="0"/>
          <w:color w:val="000000"/>
        </w:rPr>
        <w:t>科创板</w:t>
      </w:r>
      <w:proofErr w:type="gramEnd"/>
      <w:r>
        <w:rPr>
          <w:rFonts w:ascii="Times New Roman" w:eastAsia="方正仿宋_GBK" w:hAnsi="Times New Roman"/>
          <w:b w:val="0"/>
          <w:color w:val="000000"/>
        </w:rPr>
        <w:t>上市企业，除享受我区鼓励企业上市挂牌扶持相关政策外，额外给予</w:t>
      </w:r>
      <w:r>
        <w:rPr>
          <w:rFonts w:ascii="Times New Roman" w:eastAsia="方正仿宋_GBK" w:hAnsi="Times New Roman"/>
          <w:b w:val="0"/>
          <w:color w:val="000000"/>
        </w:rPr>
        <w:t>100</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w:t>
      </w:r>
    </w:p>
    <w:p w:rsidR="004F7A98" w:rsidRDefault="004F7A98" w:rsidP="004F7A98">
      <w:pPr>
        <w:spacing w:line="600" w:lineRule="exact"/>
        <w:ind w:firstLineChars="200" w:firstLine="640"/>
        <w:rPr>
          <w:rFonts w:ascii="Times New Roman" w:eastAsia="方正仿宋_GBK" w:hAnsi="Times New Roman"/>
          <w:color w:val="000000"/>
          <w:kern w:val="0"/>
          <w:sz w:val="32"/>
          <w:szCs w:val="32"/>
        </w:rPr>
      </w:pPr>
    </w:p>
    <w:p w:rsidR="004F7A98" w:rsidRDefault="004F7A98" w:rsidP="004F7A98">
      <w:pPr>
        <w:pStyle w:val="3"/>
        <w:keepNext w:val="0"/>
        <w:keepLines w:val="0"/>
        <w:spacing w:before="0" w:after="0" w:line="600" w:lineRule="exact"/>
        <w:jc w:val="center"/>
        <w:rPr>
          <w:rFonts w:ascii="Times New Roman" w:hAnsi="Times New Roman"/>
        </w:rPr>
      </w:pPr>
      <w:r>
        <w:rPr>
          <w:rFonts w:ascii="Times New Roman" w:eastAsia="方正黑体_GBK" w:hAnsi="Times New Roman"/>
          <w:b w:val="0"/>
          <w:color w:val="000000"/>
        </w:rPr>
        <w:t>第二章</w:t>
      </w:r>
      <w:r>
        <w:rPr>
          <w:rFonts w:ascii="Times New Roman" w:eastAsia="方正黑体_GBK" w:hAnsi="Times New Roman"/>
          <w:b w:val="0"/>
          <w:color w:val="000000"/>
        </w:rPr>
        <w:t xml:space="preserve">  </w:t>
      </w:r>
      <w:r>
        <w:rPr>
          <w:rFonts w:ascii="Times New Roman" w:eastAsia="方正黑体_GBK" w:hAnsi="Times New Roman"/>
          <w:b w:val="0"/>
          <w:color w:val="000000"/>
        </w:rPr>
        <w:t>建设创新平台</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lastRenderedPageBreak/>
        <w:t xml:space="preserve">第四条  </w:t>
      </w:r>
      <w:r w:rsidRPr="00440EAF">
        <w:rPr>
          <w:rFonts w:ascii="Times New Roman" w:eastAsia="方正仿宋_GBK" w:hAnsi="Times New Roman" w:hint="eastAsia"/>
          <w:b w:val="0"/>
          <w:color w:val="000000"/>
        </w:rPr>
        <w:t>支持建设研发平台。</w:t>
      </w:r>
      <w:r>
        <w:rPr>
          <w:rFonts w:ascii="Times New Roman" w:eastAsia="方正仿宋_GBK" w:hAnsi="Times New Roman"/>
          <w:b w:val="0"/>
          <w:color w:val="000000"/>
        </w:rPr>
        <w:t>对新获批的国家实验室以</w:t>
      </w:r>
      <w:r>
        <w:rPr>
          <w:rFonts w:ascii="Times New Roman" w:eastAsia="方正仿宋_GBK" w:hAnsi="Times New Roman" w:cs="方正仿宋_GBK" w:hint="eastAsia"/>
          <w:b w:val="0"/>
          <w:color w:val="000000"/>
        </w:rPr>
        <w:t>“</w:t>
      </w:r>
      <w:r>
        <w:rPr>
          <w:rFonts w:ascii="Times New Roman" w:eastAsia="方正仿宋_GBK" w:hAnsi="Times New Roman"/>
          <w:b w:val="0"/>
          <w:color w:val="000000"/>
        </w:rPr>
        <w:t>一事一议</w:t>
      </w:r>
      <w:r>
        <w:rPr>
          <w:rFonts w:ascii="Times New Roman" w:eastAsia="方正仿宋_GBK" w:hAnsi="Times New Roman" w:cs="方正仿宋_GBK" w:hint="eastAsia"/>
          <w:b w:val="0"/>
          <w:color w:val="000000"/>
        </w:rPr>
        <w:t>”</w:t>
      </w:r>
      <w:r>
        <w:rPr>
          <w:rFonts w:ascii="Times New Roman" w:eastAsia="方正仿宋_GBK" w:hAnsi="Times New Roman"/>
          <w:b w:val="0"/>
          <w:color w:val="000000"/>
        </w:rPr>
        <w:t>方式给予支持；对新获批的全国重点实验室、国家工程研究中心、国家技术创新中心、国家产业创新中心、国家制造业创新中心和国家临床医学研究中心，从获批年度起，每年给予</w:t>
      </w:r>
      <w:r>
        <w:rPr>
          <w:rFonts w:ascii="Times New Roman" w:eastAsia="方正仿宋_GBK" w:hAnsi="Times New Roman"/>
          <w:b w:val="0"/>
          <w:color w:val="000000"/>
        </w:rPr>
        <w:t>100</w:t>
      </w:r>
      <w:r>
        <w:rPr>
          <w:rFonts w:ascii="Times New Roman" w:eastAsia="方正仿宋_GBK" w:hAnsi="Times New Roman"/>
          <w:b w:val="0"/>
          <w:color w:val="000000"/>
        </w:rPr>
        <w:t>万元运行经费资助，连续支持</w:t>
      </w:r>
      <w:r>
        <w:rPr>
          <w:rFonts w:ascii="Times New Roman" w:eastAsia="方正仿宋_GBK" w:hAnsi="Times New Roman"/>
          <w:b w:val="0"/>
          <w:color w:val="000000"/>
        </w:rPr>
        <w:t>5</w:t>
      </w:r>
      <w:r>
        <w:rPr>
          <w:rFonts w:ascii="Times New Roman" w:eastAsia="方正仿宋_GBK" w:hAnsi="Times New Roman"/>
          <w:b w:val="0"/>
          <w:color w:val="000000"/>
        </w:rPr>
        <w:t>年；对新获批的国家企业技术中心、国家野外科学观测研究站、国家计量测试中心等其他国家级平台，给予</w:t>
      </w:r>
      <w:r>
        <w:rPr>
          <w:rFonts w:ascii="Times New Roman" w:eastAsia="方正仿宋_GBK" w:hAnsi="Times New Roman"/>
          <w:b w:val="0"/>
          <w:color w:val="000000"/>
        </w:rPr>
        <w:t>100</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。对市级新认定的新型高端研发机构，给予</w:t>
      </w:r>
      <w:r>
        <w:rPr>
          <w:rFonts w:ascii="Times New Roman" w:eastAsia="方正仿宋_GBK" w:hAnsi="Times New Roman"/>
          <w:b w:val="0"/>
          <w:color w:val="000000"/>
        </w:rPr>
        <w:t>50</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；对经市级科技主管部门新认定的其他市级平台，给予</w:t>
      </w:r>
      <w:r>
        <w:rPr>
          <w:rFonts w:ascii="Times New Roman" w:eastAsia="方正仿宋_GBK" w:hAnsi="Times New Roman"/>
          <w:b w:val="0"/>
          <w:color w:val="000000"/>
        </w:rPr>
        <w:t>20</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w:t>
      </w:r>
    </w:p>
    <w:p w:rsidR="00440EAF" w:rsidRDefault="004F7A98" w:rsidP="00440EAF">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第五条  </w:t>
      </w:r>
      <w:r w:rsidRPr="00440EAF">
        <w:rPr>
          <w:rFonts w:ascii="Times New Roman" w:eastAsia="方正仿宋_GBK" w:hAnsi="Times New Roman" w:hint="eastAsia"/>
          <w:b w:val="0"/>
          <w:color w:val="000000"/>
        </w:rPr>
        <w:t>支持建设创新创业载体。</w:t>
      </w:r>
      <w:r>
        <w:rPr>
          <w:rFonts w:ascii="Times New Roman" w:eastAsia="方正仿宋_GBK" w:hAnsi="Times New Roman"/>
          <w:b w:val="0"/>
          <w:color w:val="000000"/>
        </w:rPr>
        <w:t>对新认定的国家级科技企业孵化器、国家</w:t>
      </w:r>
      <w:proofErr w:type="gramStart"/>
      <w:r>
        <w:rPr>
          <w:rFonts w:ascii="Times New Roman" w:eastAsia="方正仿宋_GBK" w:hAnsi="Times New Roman"/>
          <w:b w:val="0"/>
          <w:color w:val="000000"/>
        </w:rPr>
        <w:t>备案众创空间</w:t>
      </w:r>
      <w:proofErr w:type="gramEnd"/>
      <w:r>
        <w:rPr>
          <w:rFonts w:ascii="Times New Roman" w:eastAsia="方正仿宋_GBK" w:hAnsi="Times New Roman"/>
          <w:b w:val="0"/>
          <w:color w:val="000000"/>
        </w:rPr>
        <w:t>、市级科技企业孵化器、</w:t>
      </w:r>
      <w:proofErr w:type="gramStart"/>
      <w:r>
        <w:rPr>
          <w:rFonts w:ascii="Times New Roman" w:eastAsia="方正仿宋_GBK" w:hAnsi="Times New Roman"/>
          <w:b w:val="0"/>
          <w:color w:val="000000"/>
        </w:rPr>
        <w:t>市级众创空间</w:t>
      </w:r>
      <w:proofErr w:type="gramEnd"/>
      <w:r>
        <w:rPr>
          <w:rFonts w:ascii="Times New Roman" w:eastAsia="方正仿宋_GBK" w:hAnsi="Times New Roman"/>
          <w:b w:val="0"/>
          <w:color w:val="000000"/>
        </w:rPr>
        <w:t>，分别给</w:t>
      </w:r>
      <w:r>
        <w:rPr>
          <w:rFonts w:ascii="Times New Roman" w:eastAsia="方正仿宋_GBK" w:hAnsi="Times New Roman" w:hint="eastAsia"/>
          <w:b w:val="0"/>
          <w:color w:val="000000"/>
        </w:rPr>
        <w:t>予</w:t>
      </w:r>
      <w:r>
        <w:rPr>
          <w:rFonts w:ascii="Times New Roman" w:eastAsia="方正仿宋_GBK" w:hAnsi="Times New Roman"/>
          <w:b w:val="0"/>
          <w:color w:val="000000"/>
        </w:rPr>
        <w:t>100</w:t>
      </w:r>
      <w:r>
        <w:rPr>
          <w:rFonts w:ascii="Times New Roman" w:eastAsia="方正仿宋_GBK" w:hAnsi="Times New Roman"/>
          <w:b w:val="0"/>
          <w:color w:val="000000"/>
        </w:rPr>
        <w:t>万元、</w:t>
      </w:r>
      <w:r>
        <w:rPr>
          <w:rFonts w:ascii="Times New Roman" w:eastAsia="方正仿宋_GBK" w:hAnsi="Times New Roman"/>
          <w:b w:val="0"/>
          <w:color w:val="000000"/>
        </w:rPr>
        <w:t>50</w:t>
      </w:r>
      <w:r>
        <w:rPr>
          <w:rFonts w:ascii="Times New Roman" w:eastAsia="方正仿宋_GBK" w:hAnsi="Times New Roman"/>
          <w:b w:val="0"/>
          <w:color w:val="000000"/>
        </w:rPr>
        <w:t>万元、</w:t>
      </w:r>
      <w:r>
        <w:rPr>
          <w:rFonts w:ascii="Times New Roman" w:eastAsia="方正仿宋_GBK" w:hAnsi="Times New Roman"/>
          <w:b w:val="0"/>
          <w:color w:val="000000"/>
        </w:rPr>
        <w:t>30</w:t>
      </w:r>
      <w:r>
        <w:rPr>
          <w:rFonts w:ascii="Times New Roman" w:eastAsia="方正仿宋_GBK" w:hAnsi="Times New Roman"/>
          <w:b w:val="0"/>
          <w:color w:val="000000"/>
        </w:rPr>
        <w:t>万元、</w:t>
      </w:r>
      <w:r>
        <w:rPr>
          <w:rFonts w:ascii="Times New Roman" w:eastAsia="方正仿宋_GBK" w:hAnsi="Times New Roman"/>
          <w:b w:val="0"/>
          <w:color w:val="000000"/>
        </w:rPr>
        <w:t>20</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；同一机构、同一平台晋升高等次认定的，实行递进补差。对绩效评估达到优秀、良好等次的，分别给予运营单位</w:t>
      </w:r>
      <w:r>
        <w:rPr>
          <w:rFonts w:ascii="Times New Roman" w:eastAsia="方正仿宋_GBK" w:hAnsi="Times New Roman"/>
          <w:b w:val="0"/>
          <w:color w:val="000000"/>
        </w:rPr>
        <w:t>20</w:t>
      </w:r>
      <w:r>
        <w:rPr>
          <w:rFonts w:ascii="Times New Roman" w:eastAsia="方正仿宋_GBK" w:hAnsi="Times New Roman"/>
          <w:b w:val="0"/>
          <w:color w:val="000000"/>
        </w:rPr>
        <w:t>万元、</w:t>
      </w:r>
      <w:r>
        <w:rPr>
          <w:rFonts w:ascii="Times New Roman" w:eastAsia="方正仿宋_GBK" w:hAnsi="Times New Roman"/>
          <w:b w:val="0"/>
          <w:color w:val="000000"/>
        </w:rPr>
        <w:t>10</w:t>
      </w:r>
      <w:r>
        <w:rPr>
          <w:rFonts w:ascii="Times New Roman" w:eastAsia="方正仿宋_GBK" w:hAnsi="Times New Roman"/>
          <w:b w:val="0"/>
          <w:color w:val="000000"/>
        </w:rPr>
        <w:t>万元运行绩效</w:t>
      </w:r>
      <w:r>
        <w:rPr>
          <w:rFonts w:ascii="Times New Roman" w:eastAsia="方正仿宋_GBK" w:hAnsi="Times New Roman" w:hint="eastAsia"/>
          <w:b w:val="0"/>
          <w:color w:val="000000"/>
        </w:rPr>
        <w:t>补助</w:t>
      </w:r>
      <w:r>
        <w:rPr>
          <w:rFonts w:ascii="Times New Roman" w:eastAsia="方正仿宋_GBK" w:hAnsi="Times New Roman"/>
          <w:b w:val="0"/>
          <w:color w:val="000000"/>
        </w:rPr>
        <w:t>。</w:t>
      </w:r>
    </w:p>
    <w:p w:rsidR="004F7A98" w:rsidRDefault="004F7A98" w:rsidP="00440EAF">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第六条  </w:t>
      </w:r>
      <w:r w:rsidRPr="00440EAF">
        <w:rPr>
          <w:rFonts w:ascii="Times New Roman" w:eastAsia="方正仿宋_GBK" w:hAnsi="Times New Roman" w:hint="eastAsia"/>
          <w:b w:val="0"/>
          <w:color w:val="000000"/>
        </w:rPr>
        <w:t>支持建设工作站和科普基地。</w:t>
      </w:r>
      <w:r>
        <w:rPr>
          <w:rFonts w:ascii="Times New Roman" w:eastAsia="方正仿宋_GBK" w:hAnsi="Times New Roman"/>
          <w:b w:val="0"/>
          <w:color w:val="000000"/>
        </w:rPr>
        <w:t>对新认定的院士（专家）工作站、国家级博士后工作站、市级博士后工作站、国家级科普基地、市级科普基地，分别给予</w:t>
      </w:r>
      <w:r>
        <w:rPr>
          <w:rFonts w:ascii="Times New Roman" w:eastAsia="方正仿宋_GBK" w:hAnsi="Times New Roman"/>
          <w:b w:val="0"/>
          <w:color w:val="000000"/>
        </w:rPr>
        <w:t>100</w:t>
      </w:r>
      <w:r>
        <w:rPr>
          <w:rFonts w:ascii="Times New Roman" w:eastAsia="方正仿宋_GBK" w:hAnsi="Times New Roman"/>
          <w:b w:val="0"/>
          <w:color w:val="000000"/>
        </w:rPr>
        <w:t>万元、</w:t>
      </w:r>
      <w:r>
        <w:rPr>
          <w:rFonts w:ascii="Times New Roman" w:eastAsia="方正仿宋_GBK" w:hAnsi="Times New Roman"/>
          <w:b w:val="0"/>
          <w:color w:val="000000"/>
        </w:rPr>
        <w:t>20</w:t>
      </w:r>
      <w:r>
        <w:rPr>
          <w:rFonts w:ascii="Times New Roman" w:eastAsia="方正仿宋_GBK" w:hAnsi="Times New Roman"/>
          <w:b w:val="0"/>
          <w:color w:val="000000"/>
        </w:rPr>
        <w:t>万元、</w:t>
      </w:r>
      <w:r>
        <w:rPr>
          <w:rFonts w:ascii="Times New Roman" w:eastAsia="方正仿宋_GBK" w:hAnsi="Times New Roman"/>
          <w:b w:val="0"/>
          <w:color w:val="000000"/>
        </w:rPr>
        <w:t>10</w:t>
      </w:r>
      <w:r>
        <w:rPr>
          <w:rFonts w:ascii="Times New Roman" w:eastAsia="方正仿宋_GBK" w:hAnsi="Times New Roman"/>
          <w:b w:val="0"/>
          <w:color w:val="000000"/>
        </w:rPr>
        <w:t>万元、</w:t>
      </w:r>
      <w:r>
        <w:rPr>
          <w:rFonts w:ascii="Times New Roman" w:eastAsia="方正仿宋_GBK" w:hAnsi="Times New Roman"/>
          <w:b w:val="0"/>
          <w:color w:val="000000"/>
        </w:rPr>
        <w:t>10</w:t>
      </w:r>
      <w:r>
        <w:rPr>
          <w:rFonts w:ascii="Times New Roman" w:eastAsia="方正仿宋_GBK" w:hAnsi="Times New Roman"/>
          <w:b w:val="0"/>
          <w:color w:val="000000"/>
        </w:rPr>
        <w:t>万元、</w:t>
      </w:r>
      <w:r>
        <w:rPr>
          <w:rFonts w:ascii="Times New Roman" w:eastAsia="方正仿宋_GBK" w:hAnsi="Times New Roman"/>
          <w:b w:val="0"/>
          <w:color w:val="000000"/>
        </w:rPr>
        <w:t>5</w:t>
      </w:r>
      <w:r>
        <w:rPr>
          <w:rFonts w:ascii="Times New Roman" w:eastAsia="方正仿宋_GBK" w:hAnsi="Times New Roman"/>
          <w:b w:val="0"/>
          <w:color w:val="000000"/>
        </w:rPr>
        <w:t>万元建设经费资助。</w:t>
      </w:r>
      <w:r>
        <w:rPr>
          <w:rFonts w:ascii="Times New Roman" w:eastAsia="方正仿宋_GBK" w:hAnsi="Times New Roman" w:hint="eastAsia"/>
          <w:b w:val="0"/>
          <w:color w:val="000000"/>
        </w:rPr>
        <w:t>对新入选中国科协“海智计划”基地（站点）的给予最高</w:t>
      </w:r>
      <w:r>
        <w:rPr>
          <w:rFonts w:ascii="Times New Roman" w:eastAsia="方正仿宋_GBK" w:hAnsi="Times New Roman" w:hint="eastAsia"/>
          <w:b w:val="0"/>
          <w:color w:val="000000"/>
        </w:rPr>
        <w:t>100</w:t>
      </w:r>
      <w:r>
        <w:rPr>
          <w:rFonts w:ascii="Times New Roman" w:eastAsia="方正仿宋_GBK" w:hAnsi="Times New Roman" w:hint="eastAsia"/>
          <w:b w:val="0"/>
          <w:color w:val="000000"/>
        </w:rPr>
        <w:t>万元建设经费资助，对新认定</w:t>
      </w:r>
      <w:r>
        <w:rPr>
          <w:rFonts w:ascii="Times New Roman" w:eastAsia="方正仿宋_GBK" w:hAnsi="Times New Roman" w:hint="eastAsia"/>
          <w:b w:val="0"/>
          <w:color w:val="000000"/>
        </w:rPr>
        <w:lastRenderedPageBreak/>
        <w:t>的</w:t>
      </w:r>
      <w:proofErr w:type="gramStart"/>
      <w:r>
        <w:rPr>
          <w:rFonts w:ascii="Times New Roman" w:eastAsia="方正仿宋_GBK" w:hAnsi="Times New Roman" w:hint="eastAsia"/>
          <w:b w:val="0"/>
          <w:color w:val="000000"/>
        </w:rPr>
        <w:t>重庆市海智工作站</w:t>
      </w:r>
      <w:proofErr w:type="gramEnd"/>
      <w:r>
        <w:rPr>
          <w:rFonts w:ascii="Times New Roman" w:eastAsia="方正仿宋_GBK" w:hAnsi="Times New Roman" w:hint="eastAsia"/>
          <w:b w:val="0"/>
          <w:color w:val="000000"/>
        </w:rPr>
        <w:t>按照市级支持资金的</w:t>
      </w:r>
      <w:r>
        <w:rPr>
          <w:rFonts w:ascii="Times New Roman" w:eastAsia="方正仿宋_GBK" w:hAnsi="Times New Roman" w:hint="eastAsia"/>
          <w:b w:val="0"/>
          <w:color w:val="000000"/>
        </w:rPr>
        <w:t>1</w:t>
      </w:r>
      <w:r>
        <w:rPr>
          <w:rFonts w:ascii="Times New Roman" w:eastAsia="方正仿宋_GBK" w:hAnsi="Times New Roman"/>
          <w:b w:val="0"/>
          <w:color w:val="000000"/>
        </w:rPr>
        <w:t>00%</w:t>
      </w:r>
      <w:r>
        <w:rPr>
          <w:rFonts w:ascii="Times New Roman" w:eastAsia="方正仿宋_GBK" w:hAnsi="Times New Roman" w:hint="eastAsia"/>
          <w:b w:val="0"/>
          <w:color w:val="000000"/>
        </w:rPr>
        <w:t>给予配套经费资助。</w:t>
      </w:r>
    </w:p>
    <w:p w:rsidR="004F7A98" w:rsidRDefault="004F7A98" w:rsidP="004F7A98">
      <w:pPr>
        <w:pStyle w:val="3"/>
        <w:keepNext w:val="0"/>
        <w:keepLines w:val="0"/>
        <w:spacing w:before="0" w:after="0" w:line="600" w:lineRule="exact"/>
        <w:jc w:val="center"/>
        <w:rPr>
          <w:rFonts w:ascii="Times New Roman" w:eastAsia="方正黑体_GBK" w:hAnsi="Times New Roman"/>
          <w:b w:val="0"/>
          <w:color w:val="000000"/>
        </w:rPr>
      </w:pPr>
    </w:p>
    <w:p w:rsidR="004F7A98" w:rsidRDefault="004F7A98" w:rsidP="004F7A98">
      <w:pPr>
        <w:pStyle w:val="3"/>
        <w:keepNext w:val="0"/>
        <w:keepLines w:val="0"/>
        <w:spacing w:before="0" w:after="0" w:line="600" w:lineRule="exact"/>
        <w:jc w:val="center"/>
        <w:rPr>
          <w:rFonts w:ascii="Times New Roman" w:hAnsi="Times New Roman"/>
        </w:rPr>
      </w:pPr>
      <w:r>
        <w:rPr>
          <w:rFonts w:ascii="Times New Roman" w:eastAsia="方正黑体_GBK" w:hAnsi="Times New Roman"/>
          <w:b w:val="0"/>
          <w:color w:val="000000"/>
        </w:rPr>
        <w:t>第三章</w:t>
      </w:r>
      <w:r>
        <w:rPr>
          <w:rFonts w:ascii="Times New Roman" w:eastAsia="方正黑体_GBK" w:hAnsi="Times New Roman"/>
          <w:b w:val="0"/>
          <w:color w:val="000000"/>
        </w:rPr>
        <w:t xml:space="preserve">  </w:t>
      </w:r>
      <w:r>
        <w:rPr>
          <w:rFonts w:ascii="Times New Roman" w:eastAsia="方正黑体_GBK" w:hAnsi="Times New Roman"/>
          <w:b w:val="0"/>
          <w:color w:val="000000"/>
        </w:rPr>
        <w:t>提升创新能力</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第七条  </w:t>
      </w:r>
      <w:r w:rsidRPr="00440EAF">
        <w:rPr>
          <w:rFonts w:ascii="Times New Roman" w:eastAsia="方正仿宋_GBK" w:hAnsi="Times New Roman" w:hint="eastAsia"/>
          <w:b w:val="0"/>
          <w:color w:val="000000"/>
        </w:rPr>
        <w:t>支持开展科研攻关。</w:t>
      </w:r>
      <w:r>
        <w:rPr>
          <w:rFonts w:ascii="Times New Roman" w:eastAsia="方正仿宋_GBK" w:hAnsi="Times New Roman"/>
          <w:b w:val="0"/>
          <w:color w:val="000000"/>
        </w:rPr>
        <w:t>聚焦重点产业</w:t>
      </w:r>
      <w:proofErr w:type="gramStart"/>
      <w:r>
        <w:rPr>
          <w:rFonts w:ascii="Times New Roman" w:eastAsia="方正仿宋_GBK" w:hAnsi="Times New Roman"/>
          <w:b w:val="0"/>
          <w:color w:val="000000"/>
        </w:rPr>
        <w:t>链开展</w:t>
      </w:r>
      <w:proofErr w:type="gramEnd"/>
      <w:r>
        <w:rPr>
          <w:rFonts w:ascii="Times New Roman" w:eastAsia="方正仿宋_GBK" w:hAnsi="Times New Roman"/>
          <w:b w:val="0"/>
          <w:color w:val="000000"/>
        </w:rPr>
        <w:t>关键核心技术攻关，每年组织实施一批科研项目，资金支持总额最高</w:t>
      </w:r>
      <w:r>
        <w:rPr>
          <w:rFonts w:ascii="Times New Roman" w:eastAsia="方正仿宋_GBK" w:hAnsi="Times New Roman" w:hint="eastAsia"/>
          <w:b w:val="0"/>
          <w:color w:val="000000"/>
        </w:rPr>
        <w:t>10</w:t>
      </w:r>
      <w:r>
        <w:rPr>
          <w:rFonts w:ascii="Times New Roman" w:eastAsia="方正仿宋_GBK" w:hAnsi="Times New Roman"/>
          <w:b w:val="0"/>
          <w:color w:val="000000"/>
        </w:rPr>
        <w:t>00</w:t>
      </w:r>
      <w:r>
        <w:rPr>
          <w:rFonts w:ascii="Times New Roman" w:eastAsia="方正仿宋_GBK" w:hAnsi="Times New Roman"/>
          <w:b w:val="0"/>
          <w:color w:val="000000"/>
        </w:rPr>
        <w:t>万元。</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第八条  </w:t>
      </w:r>
      <w:r w:rsidRPr="00440EAF">
        <w:rPr>
          <w:rFonts w:ascii="Times New Roman" w:eastAsia="方正仿宋_GBK" w:hAnsi="Times New Roman" w:hint="eastAsia"/>
          <w:b w:val="0"/>
          <w:color w:val="000000"/>
        </w:rPr>
        <w:t>支持承接国家和市级重大科技项目。</w:t>
      </w:r>
      <w:r>
        <w:rPr>
          <w:rFonts w:ascii="Times New Roman" w:eastAsia="方正仿宋_GBK" w:hAnsi="Times New Roman"/>
          <w:b w:val="0"/>
          <w:color w:val="000000"/>
        </w:rPr>
        <w:t>对符合我区重点产业方向并取得显著成果的，由国家科技主管部门主导的项目第一承担单位，按照实际到账并使用国拨经费的</w:t>
      </w:r>
      <w:r>
        <w:rPr>
          <w:rFonts w:ascii="Times New Roman" w:eastAsia="方正仿宋_GBK" w:hAnsi="Times New Roman"/>
          <w:b w:val="0"/>
          <w:color w:val="000000"/>
        </w:rPr>
        <w:t>50%</w:t>
      </w:r>
      <w:r>
        <w:rPr>
          <w:rFonts w:ascii="Times New Roman" w:eastAsia="方正仿宋_GBK" w:hAnsi="Times New Roman"/>
          <w:b w:val="0"/>
          <w:color w:val="000000"/>
        </w:rPr>
        <w:t>给予配套支持；对符合我区重点产业方向并取得显著成果的，由市级科技主管部门下达的</w:t>
      </w:r>
      <w:r>
        <w:rPr>
          <w:rFonts w:ascii="Times New Roman" w:eastAsia="方正仿宋_GBK" w:hAnsi="Times New Roman"/>
          <w:b w:val="0"/>
          <w:color w:val="000000"/>
        </w:rPr>
        <w:t>100</w:t>
      </w:r>
      <w:r>
        <w:rPr>
          <w:rFonts w:ascii="Times New Roman" w:eastAsia="方正仿宋_GBK" w:hAnsi="Times New Roman"/>
          <w:b w:val="0"/>
          <w:color w:val="000000"/>
        </w:rPr>
        <w:t>万元（含）以上项目第一承担单位，按照实际到账并使用市级资金的</w:t>
      </w:r>
      <w:r>
        <w:rPr>
          <w:rFonts w:ascii="Times New Roman" w:eastAsia="方正仿宋_GBK" w:hAnsi="Times New Roman"/>
          <w:b w:val="0"/>
          <w:color w:val="000000"/>
        </w:rPr>
        <w:t>30%</w:t>
      </w:r>
      <w:r>
        <w:rPr>
          <w:rFonts w:ascii="Times New Roman" w:eastAsia="方正仿宋_GBK" w:hAnsi="Times New Roman"/>
          <w:b w:val="0"/>
          <w:color w:val="000000"/>
        </w:rPr>
        <w:t>给予配套支持。</w:t>
      </w:r>
      <w:r>
        <w:rPr>
          <w:rFonts w:ascii="Times New Roman" w:eastAsia="方正仿宋_GBK" w:hAnsi="Times New Roman"/>
          <w:b w:val="0"/>
          <w:color w:val="000000"/>
          <w:szCs w:val="21"/>
        </w:rPr>
        <w:t>以上资助，单个国家级项目最高不超过</w:t>
      </w:r>
      <w:r>
        <w:rPr>
          <w:rFonts w:ascii="Times New Roman" w:eastAsia="方正仿宋_GBK" w:hAnsi="Times New Roman"/>
          <w:b w:val="0"/>
          <w:color w:val="000000"/>
        </w:rPr>
        <w:t>200</w:t>
      </w:r>
      <w:r>
        <w:rPr>
          <w:rFonts w:ascii="Times New Roman" w:eastAsia="方正仿宋_GBK" w:hAnsi="Times New Roman"/>
          <w:b w:val="0"/>
          <w:color w:val="000000"/>
          <w:szCs w:val="21"/>
        </w:rPr>
        <w:t>万元，单个市级项目最高不超过</w:t>
      </w:r>
      <w:r>
        <w:rPr>
          <w:rFonts w:ascii="Times New Roman" w:eastAsia="方正仿宋_GBK" w:hAnsi="Times New Roman"/>
          <w:b w:val="0"/>
          <w:color w:val="000000"/>
        </w:rPr>
        <w:t>100</w:t>
      </w:r>
      <w:r>
        <w:rPr>
          <w:rFonts w:ascii="Times New Roman" w:eastAsia="方正仿宋_GBK" w:hAnsi="Times New Roman"/>
          <w:b w:val="0"/>
          <w:color w:val="000000"/>
          <w:szCs w:val="21"/>
        </w:rPr>
        <w:t>万元。</w:t>
      </w:r>
      <w:r>
        <w:rPr>
          <w:rFonts w:ascii="Times New Roman" w:eastAsia="方正仿宋_GBK" w:hAnsi="Times New Roman"/>
          <w:b w:val="0"/>
          <w:color w:val="000000"/>
        </w:rPr>
        <w:t>国家及重庆市规定配套比例的项目，按照相关规定执行。</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szCs w:val="21"/>
        </w:rPr>
      </w:pPr>
      <w:r>
        <w:rPr>
          <w:rFonts w:ascii="方正黑体_GBK" w:eastAsia="方正黑体_GBK" w:hAnsi="方正黑体_GBK" w:cs="方正黑体_GBK" w:hint="eastAsia"/>
          <w:b w:val="0"/>
          <w:color w:val="000000"/>
        </w:rPr>
        <w:t xml:space="preserve">第九条  </w:t>
      </w:r>
      <w:r w:rsidRPr="00440EAF">
        <w:rPr>
          <w:rFonts w:ascii="Times New Roman" w:eastAsia="方正仿宋_GBK" w:hAnsi="Times New Roman" w:hint="eastAsia"/>
          <w:b w:val="0"/>
          <w:color w:val="000000"/>
        </w:rPr>
        <w:t>鼓励企业加大研发投入。</w:t>
      </w:r>
      <w:r w:rsidRPr="00440EAF">
        <w:rPr>
          <w:rFonts w:ascii="Times New Roman" w:eastAsia="方正仿宋_GBK" w:hAnsi="Times New Roman"/>
          <w:b w:val="0"/>
          <w:color w:val="000000"/>
        </w:rPr>
        <w:t>按要</w:t>
      </w:r>
      <w:r>
        <w:rPr>
          <w:rFonts w:ascii="Times New Roman" w:eastAsia="方正仿宋_GBK" w:hAnsi="Times New Roman"/>
          <w:b w:val="0"/>
          <w:color w:val="000000"/>
          <w:szCs w:val="21"/>
        </w:rPr>
        <w:t>求</w:t>
      </w:r>
      <w:r>
        <w:rPr>
          <w:rFonts w:ascii="Times New Roman" w:eastAsia="方正仿宋_GBK" w:hAnsi="Times New Roman" w:hint="eastAsia"/>
          <w:b w:val="0"/>
          <w:color w:val="000000"/>
          <w:szCs w:val="21"/>
        </w:rPr>
        <w:t>设置研发费用会计科目</w:t>
      </w:r>
      <w:r>
        <w:rPr>
          <w:rFonts w:ascii="Times New Roman" w:eastAsia="方正仿宋_GBK" w:hAnsi="Times New Roman"/>
          <w:b w:val="0"/>
          <w:color w:val="000000"/>
          <w:szCs w:val="21"/>
        </w:rPr>
        <w:t>和已向税务部门自主申报研发费用加计扣除的企业，年度研发投入达到</w:t>
      </w:r>
      <w:r>
        <w:rPr>
          <w:rFonts w:ascii="Times New Roman" w:eastAsia="方正仿宋_GBK" w:hAnsi="Times New Roman"/>
          <w:b w:val="0"/>
          <w:color w:val="000000"/>
        </w:rPr>
        <w:t>1000</w:t>
      </w:r>
      <w:r>
        <w:rPr>
          <w:rFonts w:ascii="Times New Roman" w:eastAsia="方正仿宋_GBK" w:hAnsi="Times New Roman"/>
          <w:b w:val="0"/>
          <w:color w:val="000000"/>
        </w:rPr>
        <w:t>万</w:t>
      </w:r>
      <w:r>
        <w:rPr>
          <w:rFonts w:ascii="Times New Roman" w:eastAsia="方正仿宋_GBK" w:hAnsi="Times New Roman"/>
          <w:b w:val="0"/>
          <w:color w:val="000000"/>
          <w:szCs w:val="21"/>
        </w:rPr>
        <w:t>元及以上的，按其新增部分不超过</w:t>
      </w:r>
      <w:r>
        <w:rPr>
          <w:rFonts w:ascii="Times New Roman" w:eastAsia="方正仿宋_GBK" w:hAnsi="Times New Roman"/>
          <w:b w:val="0"/>
          <w:color w:val="000000"/>
        </w:rPr>
        <w:t>3%</w:t>
      </w:r>
      <w:r>
        <w:rPr>
          <w:rFonts w:ascii="Times New Roman" w:eastAsia="方正仿宋_GBK" w:hAnsi="Times New Roman"/>
          <w:b w:val="0"/>
          <w:color w:val="000000"/>
          <w:szCs w:val="21"/>
        </w:rPr>
        <w:t>比例给予补助。其中，研发投入</w:t>
      </w:r>
      <w:r>
        <w:rPr>
          <w:rFonts w:ascii="Times New Roman" w:eastAsia="方正仿宋_GBK" w:hAnsi="Times New Roman"/>
          <w:b w:val="0"/>
          <w:color w:val="000000"/>
        </w:rPr>
        <w:t>1000</w:t>
      </w:r>
      <w:r>
        <w:rPr>
          <w:rFonts w:ascii="Times New Roman" w:eastAsia="方正仿宋_GBK" w:hAnsi="Times New Roman"/>
          <w:b w:val="0"/>
          <w:color w:val="000000"/>
          <w:szCs w:val="21"/>
        </w:rPr>
        <w:t>万元至</w:t>
      </w:r>
      <w:r>
        <w:rPr>
          <w:rFonts w:ascii="Times New Roman" w:eastAsia="方正仿宋_GBK" w:hAnsi="Times New Roman"/>
          <w:b w:val="0"/>
          <w:color w:val="000000"/>
        </w:rPr>
        <w:t>1</w:t>
      </w:r>
      <w:r>
        <w:rPr>
          <w:rFonts w:ascii="Times New Roman" w:eastAsia="方正仿宋_GBK" w:hAnsi="Times New Roman"/>
          <w:b w:val="0"/>
          <w:color w:val="000000"/>
          <w:szCs w:val="21"/>
        </w:rPr>
        <w:t>亿元（不含）的，按新增部分</w:t>
      </w:r>
      <w:r>
        <w:rPr>
          <w:rFonts w:ascii="Times New Roman" w:eastAsia="方正仿宋_GBK" w:hAnsi="Times New Roman"/>
          <w:b w:val="0"/>
          <w:color w:val="000000"/>
          <w:szCs w:val="21"/>
        </w:rPr>
        <w:t>3%</w:t>
      </w:r>
      <w:r>
        <w:rPr>
          <w:rFonts w:ascii="Times New Roman" w:eastAsia="方正仿宋_GBK" w:hAnsi="Times New Roman"/>
          <w:b w:val="0"/>
          <w:color w:val="000000"/>
          <w:szCs w:val="21"/>
        </w:rPr>
        <w:t>比例补助，每家企业每年最高不超过</w:t>
      </w:r>
      <w:r>
        <w:rPr>
          <w:rFonts w:ascii="Times New Roman" w:eastAsia="方正仿宋_GBK" w:hAnsi="Times New Roman"/>
          <w:b w:val="0"/>
          <w:color w:val="000000"/>
        </w:rPr>
        <w:t>20</w:t>
      </w:r>
      <w:r>
        <w:rPr>
          <w:rFonts w:ascii="Times New Roman" w:eastAsia="方正仿宋_GBK" w:hAnsi="Times New Roman"/>
          <w:b w:val="0"/>
          <w:color w:val="000000"/>
          <w:szCs w:val="21"/>
        </w:rPr>
        <w:t>万元；研发投</w:t>
      </w:r>
      <w:r>
        <w:rPr>
          <w:rFonts w:ascii="Times New Roman" w:eastAsia="方正仿宋_GBK" w:hAnsi="Times New Roman"/>
          <w:b w:val="0"/>
          <w:color w:val="000000"/>
          <w:szCs w:val="21"/>
        </w:rPr>
        <w:lastRenderedPageBreak/>
        <w:t>入</w:t>
      </w:r>
      <w:r>
        <w:rPr>
          <w:rFonts w:ascii="Times New Roman" w:eastAsia="方正仿宋_GBK" w:hAnsi="Times New Roman"/>
          <w:b w:val="0"/>
          <w:color w:val="000000"/>
        </w:rPr>
        <w:t>1</w:t>
      </w:r>
      <w:r>
        <w:rPr>
          <w:rFonts w:ascii="Times New Roman" w:eastAsia="方正仿宋_GBK" w:hAnsi="Times New Roman"/>
          <w:b w:val="0"/>
          <w:color w:val="000000"/>
        </w:rPr>
        <w:t>亿元至</w:t>
      </w:r>
      <w:r>
        <w:rPr>
          <w:rFonts w:ascii="Times New Roman" w:eastAsia="方正仿宋_GBK" w:hAnsi="Times New Roman"/>
          <w:b w:val="0"/>
          <w:color w:val="000000"/>
        </w:rPr>
        <w:t>5</w:t>
      </w:r>
      <w:r>
        <w:rPr>
          <w:rFonts w:ascii="Times New Roman" w:eastAsia="方正仿宋_GBK" w:hAnsi="Times New Roman"/>
          <w:b w:val="0"/>
          <w:color w:val="000000"/>
        </w:rPr>
        <w:t>亿元（不含）的，按新增部分</w:t>
      </w:r>
      <w:r>
        <w:rPr>
          <w:rFonts w:ascii="Times New Roman" w:eastAsia="方正仿宋_GBK" w:hAnsi="Times New Roman"/>
          <w:b w:val="0"/>
          <w:color w:val="000000"/>
        </w:rPr>
        <w:t>2%</w:t>
      </w:r>
      <w:r>
        <w:rPr>
          <w:rFonts w:ascii="Times New Roman" w:eastAsia="方正仿宋_GBK" w:hAnsi="Times New Roman"/>
          <w:b w:val="0"/>
          <w:color w:val="000000"/>
        </w:rPr>
        <w:t>比例补助，每家企</w:t>
      </w:r>
      <w:r>
        <w:rPr>
          <w:rFonts w:ascii="Times New Roman" w:eastAsia="方正仿宋_GBK" w:hAnsi="Times New Roman"/>
          <w:b w:val="0"/>
          <w:color w:val="000000"/>
          <w:szCs w:val="21"/>
        </w:rPr>
        <w:t>业每年最高不超过</w:t>
      </w:r>
      <w:r>
        <w:rPr>
          <w:rFonts w:ascii="Times New Roman" w:eastAsia="方正仿宋_GBK" w:hAnsi="Times New Roman"/>
          <w:b w:val="0"/>
          <w:color w:val="000000"/>
          <w:szCs w:val="21"/>
        </w:rPr>
        <w:t>3</w:t>
      </w:r>
      <w:r>
        <w:rPr>
          <w:rFonts w:ascii="Times New Roman" w:eastAsia="方正仿宋_GBK" w:hAnsi="Times New Roman"/>
          <w:b w:val="0"/>
          <w:color w:val="000000"/>
        </w:rPr>
        <w:t>0</w:t>
      </w:r>
      <w:r>
        <w:rPr>
          <w:rFonts w:ascii="Times New Roman" w:eastAsia="方正仿宋_GBK" w:hAnsi="Times New Roman"/>
          <w:b w:val="0"/>
          <w:color w:val="000000"/>
        </w:rPr>
        <w:t>万元；研发投入</w:t>
      </w:r>
      <w:r>
        <w:rPr>
          <w:rFonts w:ascii="Times New Roman" w:eastAsia="方正仿宋_GBK" w:hAnsi="Times New Roman"/>
          <w:b w:val="0"/>
          <w:color w:val="000000"/>
        </w:rPr>
        <w:t>5</w:t>
      </w:r>
      <w:r>
        <w:rPr>
          <w:rFonts w:ascii="Times New Roman" w:eastAsia="方正仿宋_GBK" w:hAnsi="Times New Roman"/>
          <w:b w:val="0"/>
          <w:color w:val="000000"/>
        </w:rPr>
        <w:t>亿元及以上的，按新增部分</w:t>
      </w:r>
      <w:r>
        <w:rPr>
          <w:rFonts w:ascii="Times New Roman" w:eastAsia="方正仿宋_GBK" w:hAnsi="Times New Roman"/>
          <w:b w:val="0"/>
          <w:color w:val="000000"/>
        </w:rPr>
        <w:t>1%</w:t>
      </w:r>
      <w:r>
        <w:rPr>
          <w:rFonts w:ascii="Times New Roman" w:eastAsia="方正仿宋_GBK" w:hAnsi="Times New Roman"/>
          <w:b w:val="0"/>
          <w:color w:val="000000"/>
        </w:rPr>
        <w:t>比例补助，每家企业每年最高不超过</w:t>
      </w:r>
      <w:r>
        <w:rPr>
          <w:rFonts w:ascii="Times New Roman" w:eastAsia="方正仿宋_GBK" w:hAnsi="Times New Roman"/>
          <w:b w:val="0"/>
          <w:color w:val="000000"/>
        </w:rPr>
        <w:t>50</w:t>
      </w:r>
      <w:r>
        <w:rPr>
          <w:rFonts w:ascii="Times New Roman" w:eastAsia="方正仿宋_GBK" w:hAnsi="Times New Roman"/>
          <w:b w:val="0"/>
          <w:color w:val="000000"/>
        </w:rPr>
        <w:t>万</w:t>
      </w:r>
      <w:r>
        <w:rPr>
          <w:rFonts w:ascii="Times New Roman" w:eastAsia="方正仿宋_GBK" w:hAnsi="Times New Roman"/>
          <w:b w:val="0"/>
          <w:color w:val="000000"/>
          <w:szCs w:val="21"/>
        </w:rPr>
        <w:t>元。已享受研发准备金政策</w:t>
      </w:r>
      <w:r>
        <w:rPr>
          <w:rFonts w:ascii="Times New Roman" w:eastAsia="方正仿宋_GBK" w:hAnsi="Times New Roman" w:hint="eastAsia"/>
          <w:b w:val="0"/>
          <w:color w:val="000000"/>
          <w:szCs w:val="21"/>
        </w:rPr>
        <w:t>补助</w:t>
      </w:r>
      <w:r>
        <w:rPr>
          <w:rFonts w:ascii="Times New Roman" w:eastAsia="方正仿宋_GBK" w:hAnsi="Times New Roman"/>
          <w:b w:val="0"/>
          <w:color w:val="000000"/>
          <w:szCs w:val="21"/>
        </w:rPr>
        <w:t>或其他政策中由区级财政资金给予研发费用补助的企业，不再享受该补助。高校、科研院所等机构参照执行。</w:t>
      </w:r>
    </w:p>
    <w:p w:rsidR="004F7A98" w:rsidRDefault="004F7A98" w:rsidP="004F7A98">
      <w:pPr>
        <w:spacing w:line="600" w:lineRule="exact"/>
        <w:ind w:firstLineChars="200" w:firstLine="640"/>
        <w:rPr>
          <w:rFonts w:ascii="Times New Roman" w:eastAsia="方正仿宋_GBK" w:hAnsi="Times New Roman"/>
          <w:color w:val="000000"/>
          <w:kern w:val="0"/>
          <w:sz w:val="32"/>
          <w:szCs w:val="32"/>
        </w:rPr>
      </w:pPr>
    </w:p>
    <w:p w:rsidR="004F7A98" w:rsidRDefault="004F7A98" w:rsidP="004F7A98">
      <w:pPr>
        <w:pStyle w:val="3"/>
        <w:keepNext w:val="0"/>
        <w:keepLines w:val="0"/>
        <w:spacing w:before="0" w:after="0" w:line="600" w:lineRule="exact"/>
        <w:jc w:val="center"/>
        <w:rPr>
          <w:rFonts w:ascii="Times New Roman" w:hAnsi="Times New Roman"/>
        </w:rPr>
      </w:pPr>
      <w:r>
        <w:rPr>
          <w:rFonts w:ascii="Times New Roman" w:eastAsia="方正黑体_GBK" w:hAnsi="Times New Roman"/>
          <w:b w:val="0"/>
          <w:color w:val="000000"/>
        </w:rPr>
        <w:t>第四章</w:t>
      </w:r>
      <w:r>
        <w:rPr>
          <w:rFonts w:ascii="Times New Roman" w:eastAsia="方正黑体_GBK" w:hAnsi="Times New Roman"/>
          <w:b w:val="0"/>
          <w:color w:val="000000"/>
        </w:rPr>
        <w:t xml:space="preserve">  </w:t>
      </w:r>
      <w:r>
        <w:rPr>
          <w:rFonts w:ascii="Times New Roman" w:eastAsia="方正黑体_GBK" w:hAnsi="Times New Roman"/>
          <w:b w:val="0"/>
          <w:color w:val="000000"/>
        </w:rPr>
        <w:t>促进成果</w:t>
      </w:r>
      <w:bookmarkStart w:id="0" w:name="_GoBack"/>
      <w:bookmarkEnd w:id="0"/>
      <w:r>
        <w:rPr>
          <w:rFonts w:ascii="Times New Roman" w:eastAsia="方正黑体_GBK" w:hAnsi="Times New Roman"/>
          <w:b w:val="0"/>
          <w:color w:val="000000"/>
        </w:rPr>
        <w:t>转化</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第十条  </w:t>
      </w:r>
      <w:r w:rsidRPr="00440EAF">
        <w:rPr>
          <w:rFonts w:ascii="Times New Roman" w:eastAsia="方正仿宋_GBK" w:hAnsi="Times New Roman" w:hint="eastAsia"/>
          <w:b w:val="0"/>
          <w:color w:val="000000"/>
        </w:rPr>
        <w:t>鼓励争取国家和市级奖项。</w:t>
      </w:r>
      <w:r>
        <w:rPr>
          <w:rFonts w:ascii="Times New Roman" w:eastAsia="方正仿宋_GBK" w:hAnsi="Times New Roman"/>
          <w:b w:val="0"/>
          <w:color w:val="000000"/>
        </w:rPr>
        <w:t>对新获得国家级和市级的自然科学奖、技术发明奖、科学技术进步奖特等奖、一等奖、二等奖、三等奖的第一完成单位按照对应级别</w:t>
      </w:r>
      <w:r>
        <w:rPr>
          <w:rFonts w:ascii="Times New Roman" w:eastAsia="方正仿宋_GBK" w:hAnsi="Times New Roman" w:hint="eastAsia"/>
          <w:b w:val="0"/>
          <w:color w:val="000000"/>
        </w:rPr>
        <w:t>补助</w:t>
      </w:r>
      <w:r>
        <w:rPr>
          <w:rFonts w:ascii="Times New Roman" w:eastAsia="方正仿宋_GBK" w:hAnsi="Times New Roman"/>
          <w:b w:val="0"/>
          <w:color w:val="000000"/>
        </w:rPr>
        <w:t>额度的</w:t>
      </w:r>
      <w:r>
        <w:rPr>
          <w:rFonts w:ascii="Times New Roman" w:eastAsia="方正仿宋_GBK" w:hAnsi="Times New Roman"/>
          <w:b w:val="0"/>
          <w:color w:val="000000"/>
        </w:rPr>
        <w:t>100%</w:t>
      </w:r>
      <w:r>
        <w:rPr>
          <w:rFonts w:ascii="Times New Roman" w:eastAsia="方正仿宋_GBK" w:hAnsi="Times New Roman"/>
          <w:b w:val="0"/>
          <w:color w:val="000000"/>
        </w:rPr>
        <w:t>给予配套</w:t>
      </w:r>
      <w:r>
        <w:rPr>
          <w:rFonts w:ascii="Times New Roman" w:eastAsia="方正仿宋_GBK" w:hAnsi="Times New Roman" w:hint="eastAsia"/>
          <w:b w:val="0"/>
          <w:color w:val="000000"/>
        </w:rPr>
        <w:t>补助</w:t>
      </w:r>
      <w:r>
        <w:rPr>
          <w:rFonts w:ascii="Times New Roman" w:eastAsia="方正仿宋_GBK" w:hAnsi="Times New Roman"/>
          <w:b w:val="0"/>
          <w:color w:val="000000"/>
        </w:rPr>
        <w:t>，第二完成单位按照对应级别</w:t>
      </w:r>
      <w:r>
        <w:rPr>
          <w:rFonts w:ascii="Times New Roman" w:eastAsia="方正仿宋_GBK" w:hAnsi="Times New Roman" w:hint="eastAsia"/>
          <w:b w:val="0"/>
          <w:color w:val="000000"/>
        </w:rPr>
        <w:t>补助</w:t>
      </w:r>
      <w:r>
        <w:rPr>
          <w:rFonts w:ascii="Times New Roman" w:eastAsia="方正仿宋_GBK" w:hAnsi="Times New Roman"/>
          <w:b w:val="0"/>
          <w:color w:val="000000"/>
        </w:rPr>
        <w:t>额度的</w:t>
      </w:r>
      <w:r>
        <w:rPr>
          <w:rFonts w:ascii="Times New Roman" w:eastAsia="方正仿宋_GBK" w:hAnsi="Times New Roman"/>
          <w:b w:val="0"/>
          <w:color w:val="000000"/>
        </w:rPr>
        <w:t>50%</w:t>
      </w:r>
      <w:r>
        <w:rPr>
          <w:rFonts w:ascii="Times New Roman" w:eastAsia="方正仿宋_GBK" w:hAnsi="Times New Roman"/>
          <w:b w:val="0"/>
          <w:color w:val="000000"/>
        </w:rPr>
        <w:t>给予配套</w:t>
      </w:r>
      <w:r>
        <w:rPr>
          <w:rFonts w:ascii="Times New Roman" w:eastAsia="方正仿宋_GBK" w:hAnsi="Times New Roman" w:hint="eastAsia"/>
          <w:b w:val="0"/>
          <w:color w:val="000000"/>
        </w:rPr>
        <w:t>补助</w:t>
      </w:r>
      <w:r>
        <w:rPr>
          <w:rFonts w:ascii="Times New Roman" w:eastAsia="方正仿宋_GBK" w:hAnsi="Times New Roman"/>
          <w:b w:val="0"/>
          <w:color w:val="000000"/>
        </w:rPr>
        <w:t>。</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第十一条  </w:t>
      </w:r>
      <w:r w:rsidRPr="00440EAF">
        <w:rPr>
          <w:rFonts w:ascii="Times New Roman" w:eastAsia="方正仿宋_GBK" w:hAnsi="Times New Roman" w:hint="eastAsia"/>
          <w:b w:val="0"/>
          <w:color w:val="000000"/>
        </w:rPr>
        <w:t>支持开展技术交易活动。</w:t>
      </w:r>
      <w:r>
        <w:rPr>
          <w:rFonts w:ascii="Times New Roman" w:eastAsia="方正仿宋_GBK" w:hAnsi="Times New Roman"/>
          <w:b w:val="0"/>
          <w:color w:val="000000"/>
        </w:rPr>
        <w:t>对办理技术合同登记，实际技术交易额在</w:t>
      </w:r>
      <w:r>
        <w:rPr>
          <w:rFonts w:ascii="Times New Roman" w:eastAsia="方正仿宋_GBK" w:hAnsi="Times New Roman"/>
          <w:b w:val="0"/>
          <w:color w:val="000000"/>
        </w:rPr>
        <w:t>1000</w:t>
      </w:r>
      <w:r>
        <w:rPr>
          <w:rFonts w:ascii="Times New Roman" w:eastAsia="方正仿宋_GBK" w:hAnsi="Times New Roman"/>
          <w:b w:val="0"/>
          <w:color w:val="000000"/>
        </w:rPr>
        <w:t>万元及以上的给予</w:t>
      </w:r>
      <w:r>
        <w:rPr>
          <w:rFonts w:ascii="Times New Roman" w:eastAsia="方正仿宋_GBK" w:hAnsi="Times New Roman" w:hint="eastAsia"/>
          <w:b w:val="0"/>
          <w:color w:val="000000"/>
        </w:rPr>
        <w:t>补助</w:t>
      </w:r>
      <w:r>
        <w:rPr>
          <w:rFonts w:ascii="Times New Roman" w:eastAsia="方正仿宋_GBK" w:hAnsi="Times New Roman"/>
          <w:b w:val="0"/>
          <w:color w:val="000000"/>
        </w:rPr>
        <w:t>。其中，企业向区内非关联单位购买科技成果，对技术购买方、技术输出方分别按照实际技术交易额的</w:t>
      </w:r>
      <w:r>
        <w:rPr>
          <w:rFonts w:ascii="Times New Roman" w:eastAsia="方正仿宋_GBK" w:hAnsi="Times New Roman"/>
          <w:b w:val="0"/>
          <w:color w:val="000000"/>
        </w:rPr>
        <w:t>2%</w:t>
      </w:r>
      <w:r>
        <w:rPr>
          <w:rFonts w:ascii="Times New Roman" w:eastAsia="方正仿宋_GBK" w:hAnsi="Times New Roman"/>
          <w:b w:val="0"/>
          <w:color w:val="000000"/>
        </w:rPr>
        <w:t>、</w:t>
      </w:r>
      <w:r>
        <w:rPr>
          <w:rFonts w:ascii="Times New Roman" w:eastAsia="方正仿宋_GBK" w:hAnsi="Times New Roman"/>
          <w:b w:val="0"/>
          <w:color w:val="000000"/>
        </w:rPr>
        <w:t>1%</w:t>
      </w:r>
      <w:r>
        <w:rPr>
          <w:rFonts w:ascii="Times New Roman" w:eastAsia="方正仿宋_GBK" w:hAnsi="Times New Roman"/>
          <w:b w:val="0"/>
          <w:color w:val="000000"/>
        </w:rPr>
        <w:t>给予最高</w:t>
      </w:r>
      <w:r>
        <w:rPr>
          <w:rFonts w:ascii="Times New Roman" w:eastAsia="方正仿宋_GBK" w:hAnsi="Times New Roman"/>
          <w:b w:val="0"/>
          <w:color w:val="000000"/>
        </w:rPr>
        <w:t>20</w:t>
      </w:r>
      <w:r>
        <w:rPr>
          <w:rFonts w:ascii="Times New Roman" w:eastAsia="方正仿宋_GBK" w:hAnsi="Times New Roman"/>
          <w:b w:val="0"/>
          <w:color w:val="000000"/>
        </w:rPr>
        <w:t>万元</w:t>
      </w:r>
      <w:r>
        <w:rPr>
          <w:rFonts w:ascii="Times New Roman" w:eastAsia="方正仿宋_GBK" w:hAnsi="Times New Roman" w:hint="eastAsia"/>
          <w:b w:val="0"/>
          <w:color w:val="000000"/>
        </w:rPr>
        <w:t>补助</w:t>
      </w:r>
      <w:r>
        <w:rPr>
          <w:rFonts w:ascii="Times New Roman" w:eastAsia="方正仿宋_GBK" w:hAnsi="Times New Roman"/>
          <w:b w:val="0"/>
          <w:color w:val="000000"/>
        </w:rPr>
        <w:t>；企业向其他非关联单位购买科技成果并在区内实施转移转化和产业化的，按照实际技术交易额的</w:t>
      </w:r>
      <w:r>
        <w:rPr>
          <w:rFonts w:ascii="Times New Roman" w:eastAsia="方正仿宋_GBK" w:hAnsi="Times New Roman"/>
          <w:b w:val="0"/>
          <w:color w:val="000000"/>
        </w:rPr>
        <w:t>1%</w:t>
      </w:r>
      <w:r>
        <w:rPr>
          <w:rFonts w:ascii="Times New Roman" w:eastAsia="方正仿宋_GBK" w:hAnsi="Times New Roman"/>
          <w:b w:val="0"/>
          <w:color w:val="000000"/>
        </w:rPr>
        <w:t>给予最高</w:t>
      </w:r>
      <w:r>
        <w:rPr>
          <w:rFonts w:ascii="Times New Roman" w:eastAsia="方正仿宋_GBK" w:hAnsi="Times New Roman"/>
          <w:b w:val="0"/>
          <w:color w:val="000000"/>
        </w:rPr>
        <w:t>20</w:t>
      </w:r>
      <w:r>
        <w:rPr>
          <w:rFonts w:ascii="Times New Roman" w:eastAsia="方正仿宋_GBK" w:hAnsi="Times New Roman"/>
          <w:b w:val="0"/>
          <w:color w:val="000000"/>
        </w:rPr>
        <w:t>万元</w:t>
      </w:r>
      <w:r>
        <w:rPr>
          <w:rFonts w:ascii="Times New Roman" w:eastAsia="方正仿宋_GBK" w:hAnsi="Times New Roman" w:hint="eastAsia"/>
          <w:b w:val="0"/>
          <w:color w:val="000000"/>
        </w:rPr>
        <w:t>补助</w:t>
      </w:r>
      <w:r>
        <w:rPr>
          <w:rFonts w:ascii="Times New Roman" w:eastAsia="方正仿宋_GBK" w:hAnsi="Times New Roman"/>
          <w:b w:val="0"/>
          <w:color w:val="000000"/>
        </w:rPr>
        <w:t>。</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color w:val="000000"/>
          <w:kern w:val="0"/>
        </w:rPr>
      </w:pPr>
      <w:r>
        <w:rPr>
          <w:rFonts w:ascii="方正黑体_GBK" w:eastAsia="方正黑体_GBK" w:hAnsi="方正黑体_GBK" w:cs="方正黑体_GBK" w:hint="eastAsia"/>
          <w:b w:val="0"/>
          <w:color w:val="000000"/>
        </w:rPr>
        <w:t xml:space="preserve">第十二条  </w:t>
      </w:r>
      <w:r w:rsidRPr="00440EAF">
        <w:rPr>
          <w:rFonts w:ascii="Times New Roman" w:eastAsia="方正仿宋_GBK" w:hAnsi="Times New Roman" w:hint="eastAsia"/>
          <w:b w:val="0"/>
          <w:color w:val="000000"/>
        </w:rPr>
        <w:t>推动科技服务机构建设。</w:t>
      </w:r>
      <w:r>
        <w:rPr>
          <w:rFonts w:ascii="Times New Roman" w:eastAsia="方正仿宋_GBK" w:hAnsi="Times New Roman"/>
          <w:b w:val="0"/>
          <w:color w:val="000000"/>
        </w:rPr>
        <w:t>对新认定的国家级、市</w:t>
      </w:r>
      <w:r>
        <w:rPr>
          <w:rFonts w:ascii="Times New Roman" w:eastAsia="方正仿宋_GBK" w:hAnsi="Times New Roman"/>
          <w:b w:val="0"/>
          <w:color w:val="000000"/>
        </w:rPr>
        <w:lastRenderedPageBreak/>
        <w:t>级技术转移示范机构，分别给予</w:t>
      </w:r>
      <w:r>
        <w:rPr>
          <w:rFonts w:ascii="Times New Roman" w:eastAsia="方正仿宋_GBK" w:hAnsi="Times New Roman"/>
          <w:b w:val="0"/>
          <w:color w:val="000000"/>
        </w:rPr>
        <w:t>50</w:t>
      </w:r>
      <w:r>
        <w:rPr>
          <w:rFonts w:ascii="Times New Roman" w:eastAsia="方正仿宋_GBK" w:hAnsi="Times New Roman"/>
          <w:b w:val="0"/>
          <w:color w:val="000000"/>
        </w:rPr>
        <w:t>万元、</w:t>
      </w:r>
      <w:r>
        <w:rPr>
          <w:rFonts w:ascii="Times New Roman" w:eastAsia="方正仿宋_GBK" w:hAnsi="Times New Roman"/>
          <w:b w:val="0"/>
          <w:color w:val="000000"/>
        </w:rPr>
        <w:t>10</w:t>
      </w:r>
      <w:r>
        <w:rPr>
          <w:rFonts w:ascii="Times New Roman" w:eastAsia="方正仿宋_GBK" w:hAnsi="Times New Roman"/>
          <w:b w:val="0"/>
          <w:color w:val="000000"/>
        </w:rPr>
        <w:t>万元一次性</w:t>
      </w:r>
      <w:r>
        <w:rPr>
          <w:rFonts w:ascii="Times New Roman" w:eastAsia="方正仿宋_GBK" w:hAnsi="Times New Roman" w:hint="eastAsia"/>
          <w:b w:val="0"/>
          <w:color w:val="000000"/>
        </w:rPr>
        <w:t>补助</w:t>
      </w:r>
      <w:r>
        <w:rPr>
          <w:rFonts w:ascii="Times New Roman" w:eastAsia="方正仿宋_GBK" w:hAnsi="Times New Roman"/>
          <w:b w:val="0"/>
          <w:color w:val="000000"/>
        </w:rPr>
        <w:t>。对促成成果转化、技术服务成效显著的，经综合评估后每年最高给予</w:t>
      </w:r>
      <w:r>
        <w:rPr>
          <w:rFonts w:ascii="Times New Roman" w:eastAsia="方正仿宋_GBK" w:hAnsi="Times New Roman"/>
          <w:b w:val="0"/>
          <w:color w:val="000000"/>
        </w:rPr>
        <w:t>30</w:t>
      </w:r>
      <w:r>
        <w:rPr>
          <w:rFonts w:ascii="Times New Roman" w:eastAsia="方正仿宋_GBK" w:hAnsi="Times New Roman"/>
          <w:b w:val="0"/>
          <w:color w:val="000000"/>
        </w:rPr>
        <w:t>万元运行绩效</w:t>
      </w:r>
      <w:r>
        <w:rPr>
          <w:rFonts w:ascii="Times New Roman" w:eastAsia="方正仿宋_GBK" w:hAnsi="Times New Roman" w:hint="eastAsia"/>
          <w:b w:val="0"/>
          <w:color w:val="000000"/>
        </w:rPr>
        <w:t>补助</w:t>
      </w:r>
      <w:r>
        <w:rPr>
          <w:rFonts w:ascii="Times New Roman" w:eastAsia="方正仿宋_GBK" w:hAnsi="Times New Roman"/>
          <w:b w:val="0"/>
          <w:color w:val="000000"/>
        </w:rPr>
        <w:t>。同一机构、同一平台晋升高等次认定的，实行递进补差。</w:t>
      </w:r>
    </w:p>
    <w:p w:rsidR="004F7A98" w:rsidRDefault="004F7A98" w:rsidP="004F7A98">
      <w:pPr>
        <w:pStyle w:val="3"/>
        <w:keepNext w:val="0"/>
        <w:keepLines w:val="0"/>
        <w:spacing w:before="0" w:after="0" w:line="600" w:lineRule="exact"/>
        <w:jc w:val="center"/>
        <w:rPr>
          <w:rFonts w:ascii="Times New Roman" w:eastAsia="方正黑体_GBK" w:hAnsi="Times New Roman"/>
          <w:b w:val="0"/>
          <w:color w:val="000000"/>
        </w:rPr>
      </w:pPr>
    </w:p>
    <w:p w:rsidR="004F7A98" w:rsidRDefault="004F7A98" w:rsidP="004F7A98">
      <w:pPr>
        <w:pStyle w:val="3"/>
        <w:keepNext w:val="0"/>
        <w:keepLines w:val="0"/>
        <w:spacing w:before="0" w:after="0" w:line="600" w:lineRule="exact"/>
        <w:jc w:val="center"/>
        <w:rPr>
          <w:rFonts w:ascii="Times New Roman" w:hAnsi="Times New Roman"/>
        </w:rPr>
      </w:pPr>
      <w:r>
        <w:rPr>
          <w:rFonts w:ascii="Times New Roman" w:eastAsia="方正黑体_GBK" w:hAnsi="Times New Roman"/>
          <w:b w:val="0"/>
          <w:color w:val="000000"/>
        </w:rPr>
        <w:t>第五章</w:t>
      </w:r>
      <w:r>
        <w:rPr>
          <w:rFonts w:ascii="Times New Roman" w:eastAsia="方正黑体_GBK" w:hAnsi="Times New Roman"/>
          <w:b w:val="0"/>
          <w:color w:val="000000"/>
        </w:rPr>
        <w:t xml:space="preserve">  </w:t>
      </w:r>
      <w:r>
        <w:rPr>
          <w:rFonts w:ascii="Times New Roman" w:eastAsia="方正黑体_GBK" w:hAnsi="Times New Roman"/>
          <w:b w:val="0"/>
          <w:color w:val="000000"/>
        </w:rPr>
        <w:t>营造创新生态</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第十三条  </w:t>
      </w:r>
      <w:r w:rsidRPr="00440EAF">
        <w:rPr>
          <w:rFonts w:ascii="Times New Roman" w:eastAsia="方正仿宋_GBK" w:hAnsi="Times New Roman" w:hint="eastAsia"/>
          <w:b w:val="0"/>
          <w:color w:val="000000"/>
        </w:rPr>
        <w:t>支持科技人才创新。</w:t>
      </w:r>
      <w:r>
        <w:rPr>
          <w:rFonts w:ascii="Times New Roman" w:eastAsia="方正仿宋_GBK" w:hAnsi="Times New Roman"/>
          <w:b w:val="0"/>
          <w:color w:val="000000"/>
        </w:rPr>
        <w:t>对新获得国家级、市级人才计划项目支持的，符合我区重点产业方向并取得显著成果的，按照项目实际到账经费的</w:t>
      </w:r>
      <w:r>
        <w:rPr>
          <w:rFonts w:ascii="Times New Roman" w:eastAsia="方正仿宋_GBK" w:hAnsi="Times New Roman"/>
          <w:b w:val="0"/>
          <w:color w:val="000000"/>
        </w:rPr>
        <w:t>50%</w:t>
      </w:r>
      <w:r>
        <w:rPr>
          <w:rFonts w:ascii="Times New Roman" w:eastAsia="方正仿宋_GBK" w:hAnsi="Times New Roman"/>
          <w:b w:val="0"/>
          <w:color w:val="000000"/>
        </w:rPr>
        <w:t>给予配套支持。鼓励科技创新领域人才享受</w:t>
      </w:r>
      <w:r>
        <w:rPr>
          <w:rFonts w:ascii="Times New Roman" w:eastAsia="方正仿宋_GBK" w:hAnsi="Times New Roman" w:cs="方正仿宋_GBK" w:hint="eastAsia"/>
          <w:b w:val="0"/>
          <w:color w:val="000000"/>
        </w:rPr>
        <w:t>“</w:t>
      </w:r>
      <w:r>
        <w:rPr>
          <w:rFonts w:ascii="Times New Roman" w:eastAsia="方正仿宋_GBK" w:hAnsi="Times New Roman"/>
          <w:b w:val="0"/>
          <w:color w:val="000000"/>
        </w:rPr>
        <w:t>九龙英才</w:t>
      </w:r>
      <w:r>
        <w:rPr>
          <w:rFonts w:ascii="Times New Roman" w:eastAsia="方正仿宋_GBK" w:hAnsi="Times New Roman" w:cs="方正仿宋_GBK" w:hint="eastAsia"/>
          <w:b w:val="0"/>
          <w:color w:val="000000"/>
        </w:rPr>
        <w:t>”</w:t>
      </w:r>
      <w:r>
        <w:rPr>
          <w:rFonts w:ascii="Times New Roman" w:eastAsia="方正仿宋_GBK" w:hAnsi="Times New Roman"/>
          <w:b w:val="0"/>
          <w:color w:val="000000"/>
        </w:rPr>
        <w:t>相关政策服务。</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第十四条  </w:t>
      </w:r>
      <w:r w:rsidRPr="00440EAF">
        <w:rPr>
          <w:rFonts w:ascii="Times New Roman" w:eastAsia="方正仿宋_GBK" w:hAnsi="Times New Roman" w:hint="eastAsia"/>
          <w:b w:val="0"/>
          <w:color w:val="000000"/>
        </w:rPr>
        <w:t>加大科技金融支持。</w:t>
      </w:r>
      <w:r>
        <w:rPr>
          <w:rFonts w:ascii="Times New Roman" w:eastAsia="方正仿宋_GBK" w:hAnsi="Times New Roman"/>
          <w:b w:val="0"/>
          <w:color w:val="000000"/>
        </w:rPr>
        <w:t>对高新技术企业向区内银行取得的流动资金贷款，按照上年银行平均贷款市场报价利率的</w:t>
      </w:r>
      <w:r>
        <w:rPr>
          <w:rFonts w:ascii="Times New Roman" w:eastAsia="方正仿宋_GBK" w:hAnsi="Times New Roman"/>
          <w:b w:val="0"/>
          <w:color w:val="000000"/>
        </w:rPr>
        <w:t>30%</w:t>
      </w:r>
      <w:r>
        <w:rPr>
          <w:rFonts w:ascii="Times New Roman" w:eastAsia="方正仿宋_GBK" w:hAnsi="Times New Roman"/>
          <w:b w:val="0"/>
          <w:color w:val="000000"/>
        </w:rPr>
        <w:t>给予贷款贴息，单个企业年贴息额最高不超过</w:t>
      </w:r>
      <w:r>
        <w:rPr>
          <w:rFonts w:ascii="Times New Roman" w:eastAsia="方正仿宋_GBK" w:hAnsi="Times New Roman"/>
          <w:b w:val="0"/>
          <w:color w:val="000000"/>
        </w:rPr>
        <w:t>20</w:t>
      </w:r>
      <w:r>
        <w:rPr>
          <w:rFonts w:ascii="Times New Roman" w:eastAsia="方正仿宋_GBK" w:hAnsi="Times New Roman"/>
          <w:b w:val="0"/>
          <w:color w:val="000000"/>
        </w:rPr>
        <w:t>万元。设立区级科技创新发展引导基金，支持创新创业。</w:t>
      </w:r>
      <w:r>
        <w:rPr>
          <w:rFonts w:ascii="Times New Roman" w:eastAsia="方正仿宋_GBK" w:hAnsi="Times New Roman" w:hint="eastAsia"/>
          <w:b w:val="0"/>
          <w:color w:val="000000"/>
        </w:rPr>
        <w:t>对获得知识价值信用贷款的科技型企业，据实补贴担保服务费，每家企业享受担保服务费补贴不超过</w:t>
      </w:r>
      <w:r>
        <w:rPr>
          <w:rFonts w:ascii="Times New Roman" w:eastAsia="方正仿宋_GBK" w:hAnsi="Times New Roman" w:hint="eastAsia"/>
          <w:b w:val="0"/>
          <w:color w:val="000000"/>
        </w:rPr>
        <w:t>10</w:t>
      </w:r>
      <w:r>
        <w:rPr>
          <w:rFonts w:ascii="Times New Roman" w:eastAsia="方正仿宋_GBK" w:hAnsi="Times New Roman" w:hint="eastAsia"/>
          <w:b w:val="0"/>
          <w:color w:val="000000"/>
        </w:rPr>
        <w:t>万元</w:t>
      </w:r>
      <w:r>
        <w:rPr>
          <w:rFonts w:ascii="Times New Roman" w:eastAsia="方正仿宋_GBK" w:hAnsi="Times New Roman" w:hint="eastAsia"/>
          <w:b w:val="0"/>
          <w:color w:val="000000"/>
        </w:rPr>
        <w:t>/</w:t>
      </w:r>
      <w:r>
        <w:rPr>
          <w:rFonts w:ascii="Times New Roman" w:eastAsia="方正仿宋_GBK" w:hAnsi="Times New Roman" w:hint="eastAsia"/>
          <w:b w:val="0"/>
          <w:color w:val="000000"/>
        </w:rPr>
        <w:t>年。</w:t>
      </w:r>
    </w:p>
    <w:p w:rsidR="004F7A98" w:rsidRDefault="004F7A98" w:rsidP="004F7A98">
      <w:pPr>
        <w:pStyle w:val="3"/>
        <w:keepNext w:val="0"/>
        <w:keepLines w:val="0"/>
        <w:spacing w:before="0" w:after="0" w:line="600" w:lineRule="exact"/>
        <w:ind w:firstLineChars="200" w:firstLine="640"/>
        <w:rPr>
          <w:rFonts w:ascii="Times New Roman" w:eastAsia="方正仿宋_GBK" w:hAnsi="Times New Roman"/>
          <w:b w:val="0"/>
          <w:color w:val="000000"/>
        </w:rPr>
      </w:pPr>
      <w:r>
        <w:rPr>
          <w:rFonts w:ascii="方正黑体_GBK" w:eastAsia="方正黑体_GBK" w:hAnsi="方正黑体_GBK" w:cs="方正黑体_GBK" w:hint="eastAsia"/>
          <w:b w:val="0"/>
          <w:color w:val="000000"/>
        </w:rPr>
        <w:t xml:space="preserve">第十五条  </w:t>
      </w:r>
      <w:r w:rsidRPr="00440EAF">
        <w:rPr>
          <w:rFonts w:ascii="Times New Roman" w:eastAsia="方正仿宋_GBK" w:hAnsi="Times New Roman" w:hint="eastAsia"/>
          <w:b w:val="0"/>
          <w:color w:val="000000"/>
        </w:rPr>
        <w:t>鼓励开展协同创新。</w:t>
      </w:r>
      <w:r>
        <w:rPr>
          <w:rFonts w:ascii="Times New Roman" w:eastAsia="方正仿宋_GBK" w:hAnsi="Times New Roman"/>
          <w:b w:val="0"/>
          <w:color w:val="000000"/>
        </w:rPr>
        <w:t>支持高校、科研院所、企业开展协同创新，对符合条件的新成立协同创新组织给予</w:t>
      </w:r>
      <w:r>
        <w:rPr>
          <w:rFonts w:ascii="Times New Roman" w:eastAsia="方正仿宋_GBK" w:hAnsi="Times New Roman"/>
          <w:b w:val="0"/>
          <w:color w:val="000000"/>
        </w:rPr>
        <w:t>10</w:t>
      </w:r>
      <w:r>
        <w:rPr>
          <w:rFonts w:ascii="Times New Roman" w:eastAsia="方正仿宋_GBK" w:hAnsi="Times New Roman"/>
          <w:b w:val="0"/>
          <w:color w:val="000000"/>
        </w:rPr>
        <w:t>万元一次性补助。支持协同创新组织开展技术对接、转移、交易、投资推介、科技展会、项目路演、创新创业赛事等活动，根据上年</w:t>
      </w:r>
      <w:r>
        <w:rPr>
          <w:rFonts w:ascii="Times New Roman" w:eastAsia="方正仿宋_GBK" w:hAnsi="Times New Roman"/>
          <w:b w:val="0"/>
          <w:color w:val="000000"/>
        </w:rPr>
        <w:lastRenderedPageBreak/>
        <w:t>度科技成果转化绩效，</w:t>
      </w:r>
      <w:r>
        <w:rPr>
          <w:rFonts w:ascii="Times New Roman" w:eastAsia="方正仿宋_GBK" w:hAnsi="Times New Roman" w:hint="eastAsia"/>
          <w:b w:val="0"/>
          <w:color w:val="000000"/>
        </w:rPr>
        <w:t>按</w:t>
      </w:r>
      <w:r>
        <w:rPr>
          <w:rFonts w:ascii="Times New Roman" w:eastAsia="方正仿宋_GBK" w:hAnsi="Times New Roman" w:hint="eastAsia"/>
          <w:b w:val="0"/>
          <w:color w:val="000000"/>
        </w:rPr>
        <w:t>10%</w:t>
      </w:r>
      <w:r>
        <w:rPr>
          <w:rFonts w:ascii="Times New Roman" w:eastAsia="方正仿宋_GBK" w:hAnsi="Times New Roman" w:hint="eastAsia"/>
          <w:b w:val="0"/>
          <w:color w:val="000000"/>
        </w:rPr>
        <w:t>比例评选优秀组织，最多不超过</w:t>
      </w:r>
      <w:r>
        <w:rPr>
          <w:rFonts w:ascii="Times New Roman" w:eastAsia="方正仿宋_GBK" w:hAnsi="Times New Roman" w:hint="eastAsia"/>
          <w:b w:val="0"/>
          <w:color w:val="000000"/>
        </w:rPr>
        <w:t>20</w:t>
      </w:r>
      <w:r>
        <w:rPr>
          <w:rFonts w:ascii="Times New Roman" w:eastAsia="方正仿宋_GBK" w:hAnsi="Times New Roman" w:hint="eastAsia"/>
          <w:b w:val="0"/>
          <w:color w:val="000000"/>
        </w:rPr>
        <w:t>家</w:t>
      </w:r>
      <w:r>
        <w:rPr>
          <w:rFonts w:ascii="Times New Roman" w:eastAsia="方正仿宋_GBK" w:hAnsi="Times New Roman"/>
          <w:b w:val="0"/>
          <w:color w:val="000000"/>
        </w:rPr>
        <w:t>，给予每家</w:t>
      </w:r>
      <w:r>
        <w:rPr>
          <w:rFonts w:ascii="Times New Roman" w:eastAsia="方正仿宋_GBK" w:hAnsi="Times New Roman"/>
          <w:b w:val="0"/>
          <w:color w:val="000000"/>
        </w:rPr>
        <w:t>10</w:t>
      </w:r>
      <w:r>
        <w:rPr>
          <w:rFonts w:ascii="Times New Roman" w:eastAsia="方正仿宋_GBK" w:hAnsi="Times New Roman"/>
          <w:b w:val="0"/>
          <w:color w:val="000000"/>
        </w:rPr>
        <w:t>万元</w:t>
      </w:r>
      <w:r>
        <w:rPr>
          <w:rFonts w:ascii="Times New Roman" w:eastAsia="方正仿宋_GBK" w:hAnsi="Times New Roman" w:hint="eastAsia"/>
          <w:b w:val="0"/>
          <w:color w:val="000000"/>
        </w:rPr>
        <w:t>补助</w:t>
      </w:r>
      <w:r>
        <w:rPr>
          <w:rFonts w:ascii="Times New Roman" w:eastAsia="方正仿宋_GBK" w:hAnsi="Times New Roman"/>
          <w:b w:val="0"/>
          <w:color w:val="000000"/>
        </w:rPr>
        <w:t>。鼓励实施成渝两地科技创新合作计划和对口帮扶区县科技创新合作计划。重大事项以</w:t>
      </w:r>
      <w:r w:rsidRPr="004F7A98">
        <w:rPr>
          <w:rFonts w:ascii="Times New Roman" w:eastAsia="方正仿宋_GBK" w:hAnsi="Times New Roman" w:hint="eastAsia"/>
          <w:b w:val="0"/>
          <w:color w:val="000000"/>
        </w:rPr>
        <w:t>“</w:t>
      </w:r>
      <w:r>
        <w:rPr>
          <w:rFonts w:ascii="Times New Roman" w:eastAsia="方正仿宋_GBK" w:hAnsi="Times New Roman"/>
          <w:b w:val="0"/>
          <w:color w:val="000000"/>
        </w:rPr>
        <w:t>一事一议</w:t>
      </w:r>
      <w:r w:rsidRPr="004F7A98">
        <w:rPr>
          <w:rFonts w:ascii="Times New Roman" w:eastAsia="方正仿宋_GBK" w:hAnsi="Times New Roman" w:hint="eastAsia"/>
          <w:b w:val="0"/>
          <w:color w:val="000000"/>
        </w:rPr>
        <w:t>”</w:t>
      </w:r>
      <w:r>
        <w:rPr>
          <w:rFonts w:ascii="Times New Roman" w:eastAsia="方正仿宋_GBK" w:hAnsi="Times New Roman"/>
          <w:b w:val="0"/>
          <w:color w:val="000000"/>
        </w:rPr>
        <w:t>方式支持。</w:t>
      </w:r>
    </w:p>
    <w:p w:rsidR="00841229" w:rsidRPr="004F7A98" w:rsidRDefault="004F7A98" w:rsidP="004F7A98">
      <w:pPr>
        <w:spacing w:line="600" w:lineRule="exact"/>
        <w:ind w:firstLineChars="200" w:firstLine="640"/>
        <w:rPr>
          <w:rFonts w:ascii="Times New Roman" w:eastAsia="方正仿宋_GBK" w:hAnsi="Times New Roman"/>
          <w:bCs/>
          <w:color w:val="000000"/>
          <w:sz w:val="32"/>
          <w:szCs w:val="32"/>
        </w:rPr>
      </w:pPr>
      <w:r w:rsidRPr="004F7A98">
        <w:rPr>
          <w:rFonts w:ascii="Times New Roman" w:eastAsia="方正仿宋_GBK" w:hAnsi="Times New Roman"/>
          <w:bCs/>
          <w:color w:val="000000"/>
          <w:sz w:val="32"/>
          <w:szCs w:val="32"/>
        </w:rPr>
        <w:t>符合本办法规定的同一项目、同一事项同时符合我区其他扶持政策规定的，按照</w:t>
      </w:r>
      <w:r w:rsidRPr="004F7A98">
        <w:rPr>
          <w:rFonts w:ascii="Times New Roman" w:eastAsia="方正仿宋_GBK" w:hAnsi="Times New Roman" w:hint="eastAsia"/>
          <w:bCs/>
          <w:color w:val="000000"/>
          <w:sz w:val="32"/>
          <w:szCs w:val="32"/>
        </w:rPr>
        <w:t>就</w:t>
      </w:r>
      <w:r w:rsidRPr="004F7A98">
        <w:rPr>
          <w:rFonts w:ascii="Times New Roman" w:eastAsia="方正仿宋_GBK" w:hAnsi="Times New Roman"/>
          <w:bCs/>
          <w:color w:val="000000"/>
          <w:sz w:val="32"/>
          <w:szCs w:val="32"/>
        </w:rPr>
        <w:t>高不重复原则</w:t>
      </w:r>
      <w:r w:rsidRPr="004F7A98">
        <w:rPr>
          <w:rFonts w:ascii="Times New Roman" w:eastAsia="方正仿宋_GBK" w:hAnsi="Times New Roman" w:hint="eastAsia"/>
          <w:bCs/>
          <w:color w:val="000000"/>
          <w:sz w:val="32"/>
          <w:szCs w:val="32"/>
        </w:rPr>
        <w:t>予以</w:t>
      </w:r>
      <w:r w:rsidRPr="004F7A98">
        <w:rPr>
          <w:rFonts w:ascii="Times New Roman" w:eastAsia="方正仿宋_GBK" w:hAnsi="Times New Roman"/>
          <w:bCs/>
          <w:color w:val="000000"/>
          <w:sz w:val="32"/>
          <w:szCs w:val="32"/>
        </w:rPr>
        <w:t>支持，</w:t>
      </w:r>
      <w:r w:rsidRPr="004F7A98">
        <w:rPr>
          <w:rFonts w:ascii="Times New Roman" w:eastAsia="方正仿宋_GBK" w:hAnsi="Times New Roman" w:hint="eastAsia"/>
          <w:bCs/>
          <w:color w:val="000000"/>
          <w:sz w:val="32"/>
          <w:szCs w:val="32"/>
        </w:rPr>
        <w:t>文件</w:t>
      </w:r>
      <w:r w:rsidRPr="004F7A98">
        <w:rPr>
          <w:rFonts w:ascii="Times New Roman" w:eastAsia="方正仿宋_GBK" w:hAnsi="Times New Roman"/>
          <w:bCs/>
          <w:color w:val="000000"/>
          <w:sz w:val="32"/>
          <w:szCs w:val="32"/>
        </w:rPr>
        <w:t>另有规定的除外。</w:t>
      </w:r>
      <w:r w:rsidR="00CD0C38" w:rsidRPr="00CD0C38">
        <w:rPr>
          <w:rFonts w:ascii="Times New Roman" w:eastAsia="方正仿宋_GBK" w:hAnsi="Times New Roman"/>
          <w:bCs/>
          <w:color w:val="000000"/>
          <w:sz w:val="32"/>
          <w:szCs w:val="32"/>
        </w:rPr>
        <w:t>获得</w:t>
      </w:r>
      <w:r w:rsidR="00CD0C38" w:rsidRPr="00CD0C38">
        <w:rPr>
          <w:rFonts w:ascii="Times New Roman" w:eastAsia="方正仿宋_GBK" w:hAnsi="Times New Roman" w:hint="eastAsia"/>
          <w:bCs/>
          <w:color w:val="000000"/>
          <w:sz w:val="32"/>
          <w:szCs w:val="32"/>
        </w:rPr>
        <w:t>补助</w:t>
      </w:r>
      <w:r w:rsidR="00CD0C38" w:rsidRPr="00CD0C38">
        <w:rPr>
          <w:rFonts w:ascii="Times New Roman" w:eastAsia="方正仿宋_GBK" w:hAnsi="Times New Roman"/>
          <w:bCs/>
          <w:color w:val="000000"/>
          <w:sz w:val="32"/>
          <w:szCs w:val="32"/>
        </w:rPr>
        <w:t>的涉税支出由企业或个人</w:t>
      </w:r>
      <w:r w:rsidR="00CD0C38" w:rsidRPr="00CD0C38">
        <w:rPr>
          <w:rFonts w:ascii="Times New Roman" w:eastAsia="方正仿宋_GBK" w:hAnsi="Times New Roman" w:hint="eastAsia"/>
          <w:bCs/>
          <w:color w:val="000000"/>
          <w:sz w:val="32"/>
          <w:szCs w:val="32"/>
        </w:rPr>
        <w:t>自行</w:t>
      </w:r>
      <w:r w:rsidR="00CD0C38" w:rsidRPr="00CD0C38">
        <w:rPr>
          <w:rFonts w:ascii="Times New Roman" w:eastAsia="方正仿宋_GBK" w:hAnsi="Times New Roman"/>
          <w:bCs/>
          <w:color w:val="000000"/>
          <w:sz w:val="32"/>
          <w:szCs w:val="32"/>
        </w:rPr>
        <w:t>承担。本办法自印发之日起实施。《重庆市九龙坡区鼓励和促进科技创新扶持办法</w:t>
      </w:r>
      <w:r w:rsidR="00CD0C38" w:rsidRPr="00CD0C38">
        <w:rPr>
          <w:rFonts w:ascii="Times New Roman" w:eastAsia="方正仿宋_GBK" w:hAnsi="Times New Roman" w:hint="eastAsia"/>
          <w:bCs/>
          <w:color w:val="000000"/>
          <w:sz w:val="32"/>
          <w:szCs w:val="32"/>
        </w:rPr>
        <w:t>（修订）</w:t>
      </w:r>
      <w:r w:rsidR="00CD0C38" w:rsidRPr="00CD0C38">
        <w:rPr>
          <w:rFonts w:ascii="Times New Roman" w:eastAsia="方正仿宋_GBK" w:hAnsi="Times New Roman"/>
          <w:bCs/>
          <w:color w:val="000000"/>
          <w:sz w:val="32"/>
          <w:szCs w:val="32"/>
        </w:rPr>
        <w:t>》（九龙坡府办发〔</w:t>
      </w:r>
      <w:r w:rsidR="00CD0C38" w:rsidRPr="00CD0C38">
        <w:rPr>
          <w:rFonts w:ascii="Times New Roman" w:eastAsia="方正仿宋_GBK" w:hAnsi="Times New Roman"/>
          <w:bCs/>
          <w:color w:val="000000"/>
          <w:sz w:val="32"/>
          <w:szCs w:val="32"/>
        </w:rPr>
        <w:t>2019</w:t>
      </w:r>
      <w:r w:rsidR="00CD0C38" w:rsidRPr="00CD0C38">
        <w:rPr>
          <w:rFonts w:ascii="Times New Roman" w:eastAsia="方正仿宋_GBK" w:hAnsi="Times New Roman"/>
          <w:bCs/>
          <w:color w:val="000000"/>
          <w:sz w:val="32"/>
          <w:szCs w:val="32"/>
        </w:rPr>
        <w:t>〕</w:t>
      </w:r>
      <w:r w:rsidR="00CD0C38" w:rsidRPr="00CD0C38">
        <w:rPr>
          <w:rFonts w:ascii="Times New Roman" w:eastAsia="方正仿宋_GBK" w:hAnsi="Times New Roman"/>
          <w:bCs/>
          <w:color w:val="000000"/>
          <w:sz w:val="32"/>
          <w:szCs w:val="32"/>
        </w:rPr>
        <w:t>125</w:t>
      </w:r>
      <w:r w:rsidR="00CD0C38" w:rsidRPr="00CD0C38">
        <w:rPr>
          <w:rFonts w:ascii="Times New Roman" w:eastAsia="方正仿宋_GBK" w:hAnsi="Times New Roman"/>
          <w:bCs/>
          <w:color w:val="000000"/>
          <w:sz w:val="32"/>
          <w:szCs w:val="32"/>
        </w:rPr>
        <w:t>号）同时废止。</w:t>
      </w:r>
    </w:p>
    <w:p w:rsidR="00642AAD" w:rsidRPr="004F7A98" w:rsidRDefault="00642AAD" w:rsidP="00642AAD">
      <w:pPr>
        <w:spacing w:line="600" w:lineRule="exact"/>
        <w:ind w:firstLineChars="200" w:firstLine="640"/>
        <w:rPr>
          <w:rFonts w:ascii="Times New Roman" w:eastAsia="方正仿宋_GBK" w:hAnsi="Times New Roman"/>
          <w:bCs/>
          <w:color w:val="000000"/>
          <w:sz w:val="32"/>
          <w:szCs w:val="32"/>
        </w:rPr>
      </w:pPr>
    </w:p>
    <w:sectPr w:rsidR="00642AAD" w:rsidRPr="004F7A98" w:rsidSect="00642AAD">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6B" w:rsidRDefault="00072B6B">
      <w:r>
        <w:separator/>
      </w:r>
    </w:p>
  </w:endnote>
  <w:endnote w:type="continuationSeparator" w:id="0">
    <w:p w:rsidR="00072B6B" w:rsidRDefault="0007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09" w:rsidRDefault="00850309" w:rsidP="0085030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7926CA7B" wp14:editId="6032B76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0309" w:rsidRDefault="00850309" w:rsidP="008503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7C1B">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50309" w:rsidRDefault="00850309" w:rsidP="0085030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B7C1B">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50309" w:rsidRPr="0014371F" w:rsidRDefault="00850309" w:rsidP="00850309">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anchorId="14B3122F" wp14:editId="34CD6327">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p w:rsidR="00841229" w:rsidRPr="00850309" w:rsidRDefault="00841229" w:rsidP="008503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6B" w:rsidRDefault="00072B6B">
      <w:r>
        <w:separator/>
      </w:r>
    </w:p>
  </w:footnote>
  <w:footnote w:type="continuationSeparator" w:id="0">
    <w:p w:rsidR="00072B6B" w:rsidRDefault="00072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09" w:rsidRDefault="00850309" w:rsidP="00850309">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2336" behindDoc="0" locked="0" layoutInCell="1" allowOverlap="1" wp14:anchorId="348E3B55" wp14:editId="4F870797">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850309" w:rsidRPr="00E55C3F" w:rsidRDefault="00850309" w:rsidP="00850309">
    <w:pPr>
      <w:pStyle w:val="a5"/>
      <w:textAlignment w:val="center"/>
      <w:rPr>
        <w:rFonts w:ascii="宋体" w:eastAsia="宋体" w:hAnsi="宋体" w:cs="宋体"/>
        <w:b/>
        <w:bCs/>
        <w:color w:val="005192"/>
        <w:sz w:val="32"/>
        <w:szCs w:val="32"/>
        <w:lang w:eastAsia="zh-Hans"/>
      </w:rPr>
    </w:pPr>
    <w:r>
      <w:rPr>
        <w:rFonts w:ascii="宋体" w:eastAsia="宋体" w:hAnsi="宋体" w:cs="宋体" w:hint="eastAsia"/>
        <w:b/>
        <w:bCs/>
        <w:noProof/>
        <w:color w:val="005192"/>
        <w:sz w:val="32"/>
      </w:rPr>
      <w:drawing>
        <wp:inline distT="0" distB="0" distL="114300" distR="114300" wp14:anchorId="0A3B1249" wp14:editId="1739399D">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850309" w:rsidRPr="00850309" w:rsidRDefault="008503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072B6B"/>
    <w:rsid w:val="00123E99"/>
    <w:rsid w:val="00172A27"/>
    <w:rsid w:val="00384BBB"/>
    <w:rsid w:val="003A363F"/>
    <w:rsid w:val="003F7AAE"/>
    <w:rsid w:val="00440EAF"/>
    <w:rsid w:val="00466F55"/>
    <w:rsid w:val="004F7A98"/>
    <w:rsid w:val="005676F4"/>
    <w:rsid w:val="00642AAD"/>
    <w:rsid w:val="007F76DC"/>
    <w:rsid w:val="00841229"/>
    <w:rsid w:val="00850309"/>
    <w:rsid w:val="008C69E7"/>
    <w:rsid w:val="009F3B12"/>
    <w:rsid w:val="00AB7B73"/>
    <w:rsid w:val="00AC1060"/>
    <w:rsid w:val="00B2314E"/>
    <w:rsid w:val="00B53B39"/>
    <w:rsid w:val="00BE30B8"/>
    <w:rsid w:val="00CD0C38"/>
    <w:rsid w:val="00CF4091"/>
    <w:rsid w:val="00CF66B5"/>
    <w:rsid w:val="00D11AF5"/>
    <w:rsid w:val="00E21B56"/>
    <w:rsid w:val="00E57AF4"/>
    <w:rsid w:val="00F3025C"/>
    <w:rsid w:val="00F46DAB"/>
    <w:rsid w:val="00F57DF9"/>
    <w:rsid w:val="00F676EA"/>
    <w:rsid w:val="00FB7C1B"/>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semiHidden/>
    <w:unhideWhenUsed/>
    <w:qFormat/>
    <w:rsid w:val="004F7A98"/>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384BBB"/>
    <w:rPr>
      <w:sz w:val="18"/>
      <w:szCs w:val="18"/>
    </w:rPr>
  </w:style>
  <w:style w:type="character" w:customStyle="1" w:styleId="Char1">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2"/>
    <w:qFormat/>
    <w:rsid w:val="00384BBB"/>
    <w:pPr>
      <w:widowControl w:val="0"/>
      <w:spacing w:line="540" w:lineRule="exact"/>
      <w:jc w:val="center"/>
    </w:pPr>
    <w:rPr>
      <w:rFonts w:eastAsia="方正仿宋_GBK"/>
      <w:kern w:val="2"/>
      <w:sz w:val="32"/>
      <w:szCs w:val="32"/>
    </w:rPr>
  </w:style>
  <w:style w:type="character" w:customStyle="1" w:styleId="Char2">
    <w:name w:val="@号 Char"/>
    <w:basedOn w:val="a0"/>
    <w:link w:val="aa"/>
    <w:rsid w:val="00384BBB"/>
    <w:rPr>
      <w:rFonts w:eastAsia="方正仿宋_GBK"/>
      <w:kern w:val="2"/>
      <w:sz w:val="32"/>
      <w:szCs w:val="32"/>
    </w:rPr>
  </w:style>
  <w:style w:type="paragraph" w:customStyle="1" w:styleId="ab">
    <w:name w:val="@落款"/>
    <w:link w:val="Char3"/>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384BBB"/>
    <w:rPr>
      <w:rFonts w:eastAsia="方正仿宋_GBK" w:cs="方正仿宋_GBK"/>
      <w:sz w:val="32"/>
      <w:szCs w:val="32"/>
    </w:rPr>
  </w:style>
  <w:style w:type="paragraph" w:styleId="ac">
    <w:name w:val="List Paragraph"/>
    <w:basedOn w:val="a"/>
    <w:uiPriority w:val="99"/>
    <w:unhideWhenUsed/>
    <w:rsid w:val="00642AAD"/>
    <w:pPr>
      <w:ind w:firstLineChars="200" w:firstLine="420"/>
    </w:pPr>
  </w:style>
  <w:style w:type="character" w:customStyle="1" w:styleId="Char">
    <w:name w:val="页脚 Char"/>
    <w:basedOn w:val="a0"/>
    <w:link w:val="a4"/>
    <w:rsid w:val="00850309"/>
    <w:rPr>
      <w:rFonts w:asciiTheme="minorHAnsi" w:eastAsiaTheme="minorEastAsia" w:hAnsiTheme="minorHAnsi" w:cstheme="minorBidi"/>
      <w:kern w:val="2"/>
      <w:sz w:val="18"/>
      <w:szCs w:val="24"/>
    </w:rPr>
  </w:style>
  <w:style w:type="character" w:customStyle="1" w:styleId="Char0">
    <w:name w:val="页眉 Char"/>
    <w:basedOn w:val="a0"/>
    <w:link w:val="a5"/>
    <w:rsid w:val="00850309"/>
    <w:rPr>
      <w:rFonts w:asciiTheme="minorHAnsi" w:eastAsiaTheme="minorEastAsia" w:hAnsiTheme="minorHAnsi" w:cstheme="minorBidi"/>
      <w:kern w:val="2"/>
      <w:sz w:val="18"/>
      <w:szCs w:val="24"/>
    </w:rPr>
  </w:style>
  <w:style w:type="character" w:customStyle="1" w:styleId="3Char">
    <w:name w:val="标题 3 Char"/>
    <w:basedOn w:val="a0"/>
    <w:link w:val="3"/>
    <w:semiHidden/>
    <w:rsid w:val="004F7A98"/>
    <w:rPr>
      <w:rFonts w:asciiTheme="minorHAnsi" w:eastAsiaTheme="minorEastAsia" w:hAnsiTheme="minorHAnsi" w:cstheme="minorBidi"/>
      <w:b/>
      <w:bCs/>
      <w:kern w:val="2"/>
      <w:sz w:val="32"/>
      <w:szCs w:val="32"/>
    </w:rPr>
  </w:style>
  <w:style w:type="paragraph" w:styleId="ad">
    <w:name w:val="Date"/>
    <w:basedOn w:val="a"/>
    <w:next w:val="a"/>
    <w:link w:val="Char4"/>
    <w:rsid w:val="00FB7C1B"/>
    <w:pPr>
      <w:ind w:leftChars="2500" w:left="100"/>
    </w:pPr>
  </w:style>
  <w:style w:type="character" w:customStyle="1" w:styleId="Char4">
    <w:name w:val="日期 Char"/>
    <w:basedOn w:val="a0"/>
    <w:link w:val="ad"/>
    <w:rsid w:val="00FB7C1B"/>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semiHidden/>
    <w:unhideWhenUsed/>
    <w:qFormat/>
    <w:rsid w:val="004F7A98"/>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384BBB"/>
    <w:rPr>
      <w:sz w:val="18"/>
      <w:szCs w:val="18"/>
    </w:rPr>
  </w:style>
  <w:style w:type="character" w:customStyle="1" w:styleId="Char1">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2"/>
    <w:qFormat/>
    <w:rsid w:val="00384BBB"/>
    <w:pPr>
      <w:widowControl w:val="0"/>
      <w:spacing w:line="540" w:lineRule="exact"/>
      <w:jc w:val="center"/>
    </w:pPr>
    <w:rPr>
      <w:rFonts w:eastAsia="方正仿宋_GBK"/>
      <w:kern w:val="2"/>
      <w:sz w:val="32"/>
      <w:szCs w:val="32"/>
    </w:rPr>
  </w:style>
  <w:style w:type="character" w:customStyle="1" w:styleId="Char2">
    <w:name w:val="@号 Char"/>
    <w:basedOn w:val="a0"/>
    <w:link w:val="aa"/>
    <w:rsid w:val="00384BBB"/>
    <w:rPr>
      <w:rFonts w:eastAsia="方正仿宋_GBK"/>
      <w:kern w:val="2"/>
      <w:sz w:val="32"/>
      <w:szCs w:val="32"/>
    </w:rPr>
  </w:style>
  <w:style w:type="paragraph" w:customStyle="1" w:styleId="ab">
    <w:name w:val="@落款"/>
    <w:link w:val="Char3"/>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384BBB"/>
    <w:rPr>
      <w:rFonts w:eastAsia="方正仿宋_GBK" w:cs="方正仿宋_GBK"/>
      <w:sz w:val="32"/>
      <w:szCs w:val="32"/>
    </w:rPr>
  </w:style>
  <w:style w:type="paragraph" w:styleId="ac">
    <w:name w:val="List Paragraph"/>
    <w:basedOn w:val="a"/>
    <w:uiPriority w:val="99"/>
    <w:unhideWhenUsed/>
    <w:rsid w:val="00642AAD"/>
    <w:pPr>
      <w:ind w:firstLineChars="200" w:firstLine="420"/>
    </w:pPr>
  </w:style>
  <w:style w:type="character" w:customStyle="1" w:styleId="Char">
    <w:name w:val="页脚 Char"/>
    <w:basedOn w:val="a0"/>
    <w:link w:val="a4"/>
    <w:rsid w:val="00850309"/>
    <w:rPr>
      <w:rFonts w:asciiTheme="minorHAnsi" w:eastAsiaTheme="minorEastAsia" w:hAnsiTheme="minorHAnsi" w:cstheme="minorBidi"/>
      <w:kern w:val="2"/>
      <w:sz w:val="18"/>
      <w:szCs w:val="24"/>
    </w:rPr>
  </w:style>
  <w:style w:type="character" w:customStyle="1" w:styleId="Char0">
    <w:name w:val="页眉 Char"/>
    <w:basedOn w:val="a0"/>
    <w:link w:val="a5"/>
    <w:rsid w:val="00850309"/>
    <w:rPr>
      <w:rFonts w:asciiTheme="minorHAnsi" w:eastAsiaTheme="minorEastAsia" w:hAnsiTheme="minorHAnsi" w:cstheme="minorBidi"/>
      <w:kern w:val="2"/>
      <w:sz w:val="18"/>
      <w:szCs w:val="24"/>
    </w:rPr>
  </w:style>
  <w:style w:type="character" w:customStyle="1" w:styleId="3Char">
    <w:name w:val="标题 3 Char"/>
    <w:basedOn w:val="a0"/>
    <w:link w:val="3"/>
    <w:semiHidden/>
    <w:rsid w:val="004F7A98"/>
    <w:rPr>
      <w:rFonts w:asciiTheme="minorHAnsi" w:eastAsiaTheme="minorEastAsia" w:hAnsiTheme="minorHAnsi" w:cstheme="minorBidi"/>
      <w:b/>
      <w:bCs/>
      <w:kern w:val="2"/>
      <w:sz w:val="32"/>
      <w:szCs w:val="32"/>
    </w:rPr>
  </w:style>
  <w:style w:type="paragraph" w:styleId="ad">
    <w:name w:val="Date"/>
    <w:basedOn w:val="a"/>
    <w:next w:val="a"/>
    <w:link w:val="Char4"/>
    <w:rsid w:val="00FB7C1B"/>
    <w:pPr>
      <w:ind w:leftChars="2500" w:left="100"/>
    </w:pPr>
  </w:style>
  <w:style w:type="character" w:customStyle="1" w:styleId="Char4">
    <w:name w:val="日期 Char"/>
    <w:basedOn w:val="a0"/>
    <w:link w:val="ad"/>
    <w:rsid w:val="00FB7C1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19</cp:revision>
  <cp:lastPrinted>2023-11-24T07:11:00Z</cp:lastPrinted>
  <dcterms:created xsi:type="dcterms:W3CDTF">2021-09-10T18:41:00Z</dcterms:created>
  <dcterms:modified xsi:type="dcterms:W3CDTF">2023-11-24T07:11:00Z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