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w:t>
      </w:r>
    </w:p>
    <w:p w:rsidR="00930E99" w:rsidRDefault="00D722B1" w:rsidP="00930E99">
      <w:pPr>
        <w:widowControl/>
        <w:spacing w:line="540" w:lineRule="exact"/>
        <w:jc w:val="center"/>
        <w:rPr>
          <w:rFonts w:ascii="Times New Roman" w:eastAsia="方正小标宋_GBK" w:hAnsi="Times New Roman" w:cs="Times New Roman"/>
          <w:sz w:val="44"/>
          <w:szCs w:val="44"/>
          <w:lang w:val="zh-CN"/>
        </w:rPr>
      </w:pPr>
      <w:r w:rsidRPr="00D722B1">
        <w:rPr>
          <w:rFonts w:ascii="Times New Roman" w:eastAsia="方正小标宋_GBK" w:hAnsi="Times New Roman" w:cs="Times New Roman" w:hint="eastAsia"/>
          <w:sz w:val="44"/>
          <w:szCs w:val="44"/>
          <w:lang w:val="zh-CN"/>
        </w:rPr>
        <w:t>关于</w:t>
      </w:r>
      <w:r w:rsidR="00930E99" w:rsidRPr="00930E99">
        <w:rPr>
          <w:rFonts w:ascii="Times New Roman" w:eastAsia="方正小标宋_GBK" w:hAnsi="Times New Roman" w:cs="Times New Roman" w:hint="eastAsia"/>
          <w:sz w:val="44"/>
          <w:szCs w:val="44"/>
          <w:lang w:val="zh-CN"/>
        </w:rPr>
        <w:t>印发九龙坡区人民建议工作实施办法</w:t>
      </w:r>
    </w:p>
    <w:p w:rsidR="00D722B1" w:rsidRDefault="00930E99" w:rsidP="00930E99">
      <w:pPr>
        <w:widowControl/>
        <w:spacing w:line="540" w:lineRule="exact"/>
        <w:jc w:val="center"/>
        <w:rPr>
          <w:rFonts w:ascii="Times New Roman" w:eastAsia="方正小标宋_GBK" w:hAnsi="Times New Roman" w:cs="Times New Roman"/>
          <w:sz w:val="44"/>
          <w:szCs w:val="44"/>
          <w:lang w:val="zh-CN"/>
        </w:rPr>
      </w:pPr>
      <w:r w:rsidRPr="00930E99">
        <w:rPr>
          <w:rFonts w:ascii="Times New Roman" w:eastAsia="方正小标宋_GBK" w:hAnsi="Times New Roman" w:cs="Times New Roman" w:hint="eastAsia"/>
          <w:sz w:val="44"/>
          <w:szCs w:val="44"/>
          <w:lang w:val="zh-CN"/>
        </w:rPr>
        <w:t>（修订</w:t>
      </w:r>
      <w:r>
        <w:rPr>
          <w:rFonts w:ascii="Times New Roman" w:eastAsia="方正小标宋_GBK" w:hAnsi="Times New Roman" w:cs="Times New Roman" w:hint="eastAsia"/>
          <w:sz w:val="44"/>
          <w:szCs w:val="44"/>
          <w:lang w:val="zh-CN"/>
        </w:rPr>
        <w:t>）</w:t>
      </w:r>
      <w:r w:rsidR="00D722B1" w:rsidRPr="00D722B1">
        <w:rPr>
          <w:rFonts w:ascii="Times New Roman" w:eastAsia="方正小标宋_GBK" w:hAnsi="Times New Roman" w:cs="Times New Roman" w:hint="eastAsia"/>
          <w:sz w:val="44"/>
          <w:szCs w:val="44"/>
          <w:lang w:val="zh-CN"/>
        </w:rPr>
        <w:t>的通知</w:t>
      </w:r>
    </w:p>
    <w:p w:rsidR="005A64FD" w:rsidRPr="00244344" w:rsidRDefault="0056178C">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254033" w:rsidRPr="00244344">
        <w:rPr>
          <w:rFonts w:ascii="Times New Roman" w:eastAsia="方正仿宋_GBK" w:hAnsi="Times New Roman" w:cs="Times New Roman" w:hint="eastAsia"/>
          <w:sz w:val="32"/>
          <w:szCs w:val="32"/>
        </w:rPr>
        <w:t>发〔</w:t>
      </w:r>
      <w:r w:rsidR="00254033" w:rsidRPr="00244344">
        <w:rPr>
          <w:rFonts w:ascii="Times New Roman" w:eastAsia="方正仿宋_GBK" w:hAnsi="Times New Roman" w:cs="Times New Roman" w:hint="eastAsia"/>
          <w:sz w:val="32"/>
          <w:szCs w:val="32"/>
        </w:rPr>
        <w:t>20</w:t>
      </w:r>
      <w:r w:rsidR="00236600">
        <w:rPr>
          <w:rFonts w:ascii="Times New Roman" w:eastAsia="方正仿宋_GBK" w:hAnsi="Times New Roman" w:cs="Times New Roman" w:hint="eastAsia"/>
          <w:sz w:val="32"/>
          <w:szCs w:val="32"/>
        </w:rPr>
        <w:t>1</w:t>
      </w:r>
      <w:r w:rsidR="00930E99">
        <w:rPr>
          <w:rFonts w:ascii="Times New Roman" w:eastAsia="方正仿宋_GBK" w:hAnsi="Times New Roman" w:cs="Times New Roman" w:hint="eastAsia"/>
          <w:sz w:val="32"/>
          <w:szCs w:val="32"/>
        </w:rPr>
        <w:t>7</w:t>
      </w:r>
      <w:r w:rsidR="00254033" w:rsidRPr="00244344">
        <w:rPr>
          <w:rFonts w:ascii="Times New Roman" w:eastAsia="方正仿宋_GBK" w:hAnsi="Times New Roman" w:cs="Times New Roman" w:hint="eastAsia"/>
          <w:sz w:val="32"/>
          <w:szCs w:val="32"/>
        </w:rPr>
        <w:t>〕</w:t>
      </w:r>
      <w:r w:rsidR="00930E99">
        <w:rPr>
          <w:rFonts w:ascii="Times New Roman" w:eastAsia="方正仿宋_GBK" w:hAnsi="Times New Roman" w:cs="Times New Roman" w:hint="eastAsia"/>
          <w:sz w:val="32"/>
          <w:szCs w:val="32"/>
        </w:rPr>
        <w:t>43</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D722B1" w:rsidP="00D722B1">
      <w:pPr>
        <w:spacing w:line="600" w:lineRule="exact"/>
        <w:rPr>
          <w:rFonts w:ascii="Times New Roman" w:eastAsia="方正仿宋_GBK" w:hAnsi="Times New Roman" w:cs="方正仿宋_GBK"/>
          <w:kern w:val="0"/>
          <w:sz w:val="32"/>
          <w:szCs w:val="32"/>
          <w:shd w:val="clear" w:color="auto" w:fill="FFFFFF"/>
        </w:rPr>
      </w:pPr>
      <w:r>
        <w:rPr>
          <w:rFonts w:eastAsia="方正仿宋_GBK"/>
          <w:snapToGrid w:val="0"/>
          <w:kern w:val="0"/>
          <w:sz w:val="32"/>
          <w:szCs w:val="32"/>
        </w:rPr>
        <w:t>各镇人民政府、街道办事处，区政府各部门，高新区各部门，有关单位</w:t>
      </w:r>
      <w:r w:rsidR="00254033" w:rsidRPr="00244344">
        <w:rPr>
          <w:rFonts w:ascii="Times New Roman" w:eastAsia="方正仿宋_GBK" w:hAnsi="Times New Roman" w:cs="方正仿宋_GBK" w:hint="eastAsia"/>
          <w:kern w:val="0"/>
          <w:sz w:val="32"/>
          <w:szCs w:val="32"/>
          <w:shd w:val="clear" w:color="auto" w:fill="FFFFFF"/>
        </w:rPr>
        <w:t>：</w:t>
      </w:r>
    </w:p>
    <w:p w:rsidR="006A05AF" w:rsidRDefault="00FA1F96" w:rsidP="00D722B1">
      <w:pPr>
        <w:widowControl/>
        <w:shd w:val="clear" w:color="auto" w:fill="FFFFFF"/>
        <w:spacing w:line="600" w:lineRule="exact"/>
        <w:ind w:firstLine="639"/>
        <w:rPr>
          <w:rFonts w:ascii="Times New Roman" w:eastAsia="方正仿宋_GBK" w:hAnsi="Times New Roman" w:cs="宋体"/>
          <w:color w:val="000000"/>
          <w:kern w:val="0"/>
          <w:sz w:val="32"/>
          <w:szCs w:val="32"/>
        </w:rPr>
      </w:pPr>
      <w:r w:rsidRPr="00FA1F96">
        <w:rPr>
          <w:rFonts w:ascii="Times New Roman" w:eastAsia="方正仿宋_GBK" w:hAnsi="Times New Roman" w:cs="Times New Roman" w:hint="eastAsia"/>
          <w:sz w:val="32"/>
          <w:szCs w:val="32"/>
          <w:lang w:val="zh-CN"/>
        </w:rPr>
        <w:t>《</w:t>
      </w:r>
      <w:r w:rsidR="00930E99">
        <w:rPr>
          <w:rFonts w:ascii="方正仿宋_GBK" w:eastAsia="方正仿宋_GBK" w:hint="eastAsia"/>
          <w:sz w:val="32"/>
          <w:szCs w:val="32"/>
        </w:rPr>
        <w:t>九龙坡区人民建议工作实施办法（修订）》已经区第十八届人民政府第15次常务会议审议通过，现印发给你们，请认真遵照执行</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260582">
      <w:pPr>
        <w:pStyle w:val="aa"/>
        <w:spacing w:line="580" w:lineRule="exact"/>
        <w:ind w:right="960"/>
      </w:pPr>
      <w:r w:rsidRPr="006A05AF">
        <w:rPr>
          <w:rFonts w:hint="eastAsia"/>
        </w:rPr>
        <w:t>重庆市九龙坡区人民政府</w:t>
      </w:r>
      <w:r w:rsidRPr="006A05AF">
        <w:rPr>
          <w:rFonts w:hint="eastAsia"/>
        </w:rPr>
        <w:t xml:space="preserve">    </w:t>
      </w:r>
    </w:p>
    <w:p w:rsidR="0056178C" w:rsidRDefault="00254033" w:rsidP="00260582">
      <w:pPr>
        <w:pStyle w:val="aa"/>
        <w:spacing w:line="580" w:lineRule="exact"/>
        <w:ind w:right="1280"/>
        <w:rPr>
          <w:rFonts w:cs="Times New Roman"/>
        </w:rPr>
      </w:pPr>
      <w:r w:rsidRPr="006A05AF">
        <w:rPr>
          <w:rFonts w:cs="Times New Roman"/>
        </w:rPr>
        <w:t>20</w:t>
      </w:r>
      <w:r w:rsidR="00236600">
        <w:rPr>
          <w:rFonts w:cs="Times New Roman" w:hint="eastAsia"/>
        </w:rPr>
        <w:t>1</w:t>
      </w:r>
      <w:r w:rsidR="00930E99">
        <w:rPr>
          <w:rFonts w:cs="Times New Roman" w:hint="eastAsia"/>
        </w:rPr>
        <w:t>7</w:t>
      </w:r>
      <w:r w:rsidRPr="006A05AF">
        <w:rPr>
          <w:rFonts w:cs="Times New Roman"/>
        </w:rPr>
        <w:t>年</w:t>
      </w:r>
      <w:r w:rsidR="00930E99">
        <w:rPr>
          <w:rFonts w:cs="Times New Roman" w:hint="eastAsia"/>
        </w:rPr>
        <w:t>11</w:t>
      </w:r>
      <w:r w:rsidRPr="006A05AF">
        <w:rPr>
          <w:rFonts w:cs="Times New Roman"/>
        </w:rPr>
        <w:t>月</w:t>
      </w:r>
      <w:r w:rsidR="00930E99">
        <w:rPr>
          <w:rFonts w:cs="Times New Roman" w:hint="eastAsia"/>
        </w:rPr>
        <w:t>16</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930E99" w:rsidP="0056178C">
      <w:pPr>
        <w:widowControl/>
        <w:overflowPunct w:val="0"/>
        <w:adjustRightInd w:val="0"/>
        <w:snapToGrid w:val="0"/>
        <w:spacing w:line="540" w:lineRule="exact"/>
        <w:jc w:val="center"/>
        <w:rPr>
          <w:rFonts w:eastAsia="方正小标宋_GBK" w:cs="方正小标宋_GBK"/>
          <w:sz w:val="44"/>
          <w:szCs w:val="44"/>
        </w:rPr>
      </w:pPr>
      <w:r w:rsidRPr="00930E99">
        <w:rPr>
          <w:rFonts w:ascii="Times New Roman" w:eastAsia="方正小标宋_GBK" w:hAnsi="Times New Roman" w:hint="eastAsia"/>
          <w:sz w:val="44"/>
          <w:szCs w:val="44"/>
        </w:rPr>
        <w:t>九龙坡区人民建议工作实施办法（修订）</w:t>
      </w:r>
    </w:p>
    <w:p w:rsidR="0081536B" w:rsidRPr="00D722B1" w:rsidRDefault="0081536B" w:rsidP="00D722B1">
      <w:pPr>
        <w:adjustRightInd w:val="0"/>
        <w:snapToGrid w:val="0"/>
        <w:spacing w:line="600" w:lineRule="exact"/>
        <w:rPr>
          <w:rFonts w:ascii="Times New Roman" w:eastAsia="方正仿宋_GBK" w:hAnsi="Times New Roman" w:cs="方正仿宋_GBK"/>
          <w:sz w:val="32"/>
          <w:szCs w:val="32"/>
          <w:lang w:val="zh-CN"/>
        </w:rPr>
      </w:pPr>
    </w:p>
    <w:p w:rsidR="00930E99" w:rsidRPr="00930E99" w:rsidRDefault="00930E99" w:rsidP="00930E99">
      <w:pPr>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为规范人民建议征集、办理工作，增强社会各界和广大市民建言献策的积极性，促进经济社会科学和谐跨越发展，根据《中华人民共和国宪法》、国务院《信访条例》的相关规定，和《重庆市人民建议奖励办法》，特制定《九龙坡区人民建议工作实施办法》。</w:t>
      </w:r>
    </w:p>
    <w:p w:rsidR="00930E99" w:rsidRPr="00930E99" w:rsidRDefault="00930E99" w:rsidP="00930E99">
      <w:pPr>
        <w:adjustRightInd w:val="0"/>
        <w:snapToGrid w:val="0"/>
        <w:spacing w:line="600" w:lineRule="exact"/>
        <w:jc w:val="center"/>
        <w:rPr>
          <w:rFonts w:ascii="Times New Roman" w:eastAsia="方正仿宋_GBK" w:hAnsi="Times New Roman"/>
          <w:sz w:val="32"/>
          <w:szCs w:val="32"/>
        </w:rPr>
      </w:pP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r w:rsidRPr="00930E99">
        <w:rPr>
          <w:rFonts w:ascii="Times New Roman" w:eastAsia="方正黑体_GBK" w:hAnsi="Times New Roman" w:hint="eastAsia"/>
          <w:sz w:val="32"/>
          <w:szCs w:val="32"/>
        </w:rPr>
        <w:t>第一章</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总</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则</w:t>
      </w: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第一条</w:t>
      </w:r>
      <w:r w:rsidRPr="00930E99">
        <w:rPr>
          <w:rFonts w:ascii="Times New Roman" w:eastAsia="方正仿宋_GBK" w:hAnsi="Times New Roman" w:hint="eastAsia"/>
          <w:sz w:val="32"/>
          <w:szCs w:val="32"/>
        </w:rPr>
        <w:t xml:space="preserve">  </w:t>
      </w:r>
      <w:r w:rsidRPr="00930E99">
        <w:rPr>
          <w:rFonts w:ascii="Times New Roman" w:eastAsia="方正仿宋_GBK" w:hAnsi="Times New Roman" w:hint="eastAsia"/>
          <w:sz w:val="32"/>
          <w:szCs w:val="32"/>
        </w:rPr>
        <w:t>人民建议工作以邓小平理论、“三个代表”重要思想、科学发展观为指导，以党的十八大提出的“坚持问政于民、问需于民、问计于民，从人民伟大实践中汲取智慧和力量”为总体要求，紧紧围绕加快我区经济结构战略性调整，转变经济增长方式，提高经济增长质量和效益，全面推进社会主义物质文明、精神文明、政治文明、社会文明、生态文明等任务展开，以转化成果为突破口，以社会效益为尺度，以人民满意为标准，最大限度地调动广大人民群众参政议政、民主监督的积极性和主动性，为党委和政府决策的民主化、科学化服好</w:t>
      </w:r>
      <w:proofErr w:type="gramStart"/>
      <w:r w:rsidRPr="00930E99">
        <w:rPr>
          <w:rFonts w:ascii="Times New Roman" w:eastAsia="方正仿宋_GBK" w:hAnsi="Times New Roman" w:hint="eastAsia"/>
          <w:sz w:val="32"/>
          <w:szCs w:val="32"/>
        </w:rPr>
        <w:t>务</w:t>
      </w:r>
      <w:proofErr w:type="gramEnd"/>
      <w:r w:rsidRPr="00930E99">
        <w:rPr>
          <w:rFonts w:ascii="Times New Roman" w:eastAsia="方正仿宋_GBK" w:hAnsi="Times New Roman" w:hint="eastAsia"/>
          <w:sz w:val="32"/>
          <w:szCs w:val="32"/>
        </w:rPr>
        <w:t>。</w:t>
      </w:r>
    </w:p>
    <w:p w:rsidR="00930E99" w:rsidRPr="00930E99" w:rsidRDefault="00930E99" w:rsidP="00930E99">
      <w:pPr>
        <w:adjustRightInd w:val="0"/>
        <w:snapToGrid w:val="0"/>
        <w:spacing w:line="600" w:lineRule="exact"/>
        <w:ind w:firstLineChars="200" w:firstLine="640"/>
        <w:rPr>
          <w:rFonts w:ascii="Times New Roman" w:eastAsia="方正黑体_GBK" w:hAnsi="Times New Roman"/>
          <w:sz w:val="32"/>
          <w:szCs w:val="32"/>
        </w:rPr>
      </w:pPr>
      <w:r w:rsidRPr="00930E99">
        <w:rPr>
          <w:rFonts w:ascii="Times New Roman" w:eastAsia="方正黑体_GBK" w:hAnsi="Times New Roman" w:hint="eastAsia"/>
          <w:sz w:val="32"/>
          <w:szCs w:val="32"/>
        </w:rPr>
        <w:lastRenderedPageBreak/>
        <w:t>第二条</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（一）本办法所称人民建议，是指公民、法人或其他组织向区委、区政府及其工作部门提出的合理化建议和意见。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（二）提出人民建议的公民、法人和其他组织统称为建议人。</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（三）本区行政区域内人民建议的征集、办理和人民好建议推选工作，适用本办法。</w:t>
      </w:r>
    </w:p>
    <w:p w:rsidR="00930E99" w:rsidRPr="00930E99" w:rsidRDefault="00930E99" w:rsidP="00930E99">
      <w:pPr>
        <w:adjustRightInd w:val="0"/>
        <w:snapToGrid w:val="0"/>
        <w:spacing w:line="600" w:lineRule="exact"/>
        <w:ind w:firstLineChars="200" w:firstLine="640"/>
        <w:rPr>
          <w:rFonts w:ascii="Times New Roman" w:eastAsia="方正黑体_GBK" w:hAnsi="Times New Roman"/>
          <w:sz w:val="32"/>
          <w:szCs w:val="32"/>
        </w:rPr>
      </w:pPr>
      <w:r w:rsidRPr="00930E99">
        <w:rPr>
          <w:rFonts w:ascii="Times New Roman" w:eastAsia="方正黑体_GBK" w:hAnsi="Times New Roman" w:hint="eastAsia"/>
          <w:sz w:val="32"/>
          <w:szCs w:val="32"/>
        </w:rPr>
        <w:t>第三条</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成立区人民建议征集领导小组，区政府常务副区长任组长，区政府分管信访稳定工作的副区长任副组长，区委办公室、区人大常委会办公室、区政府办公室、区政协办公室、区委研究室、区信访办、区财政局、区人力社保局、区行管办为成员单位。</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（二）成立区人民建议征集办公室（以下简称征集办），设在区信访办，由区信访办主任兼任区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主任，区信访办一名副主任兼任副主任，区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负责全区人民建议的征集、办理和人民好建议推选工作。</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p>
    <w:p w:rsidR="00930E99" w:rsidRPr="00930E99" w:rsidRDefault="00930E99" w:rsidP="00930E99">
      <w:pPr>
        <w:adjustRightInd w:val="0"/>
        <w:snapToGrid w:val="0"/>
        <w:spacing w:line="600" w:lineRule="exact"/>
        <w:ind w:firstLineChars="200" w:firstLine="640"/>
        <w:jc w:val="center"/>
        <w:rPr>
          <w:rFonts w:ascii="Times New Roman" w:eastAsia="方正仿宋_GBK" w:hAnsi="Times New Roman"/>
          <w:sz w:val="32"/>
          <w:szCs w:val="32"/>
        </w:rPr>
      </w:pPr>
      <w:r w:rsidRPr="00930E99">
        <w:rPr>
          <w:rFonts w:ascii="Times New Roman" w:eastAsia="方正黑体_GBK" w:hAnsi="Times New Roman" w:hint="eastAsia"/>
          <w:sz w:val="32"/>
          <w:szCs w:val="32"/>
        </w:rPr>
        <w:t>第二章</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人民建议征集</w:t>
      </w: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第四条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人民建议征集、办理和人民好建议推选工作，坚持公开、公平、公正、及时的原则。</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lastRenderedPageBreak/>
        <w:t>第五条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人民建议征集包括以下方面内容：</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（一）经济发展方面的建议和意见；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（二）社会事业方面的建议和意见；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（三）改进政府工作方面的建议和意见；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（四）解决民生问题，促进社会和谐稳定方面的建议和意见；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（五）维护社会公共利益方面的建议和意见；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（六）保护社会生态环境方面的建议和意见；</w:t>
      </w:r>
    </w:p>
    <w:p w:rsidR="00930E99" w:rsidRPr="00930E99" w:rsidRDefault="00DB476C" w:rsidP="00930E99">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（七）其他</w:t>
      </w:r>
      <w:r w:rsidR="00930E99" w:rsidRPr="00930E99">
        <w:rPr>
          <w:rFonts w:ascii="Times New Roman" w:eastAsia="方正仿宋_GBK" w:hAnsi="Times New Roman" w:hint="eastAsia"/>
          <w:sz w:val="32"/>
          <w:szCs w:val="32"/>
        </w:rPr>
        <w:t>方面的建议和意见。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第六条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人民建议征集采取以下两种方式：</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（一）集中征集。区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根据区委、区政府中心工作和阶段性重点工作，定期或不定期向社会公开发布建议征集题目、内容等相关事项，收集建议和意见。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（二）日常征集。区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向社会公布人民建议征集通信地址、传真、电子信箱等，日常受理征集建议和意见。（人民建议征集办公室地址：九龙坡区杨家坪西郊路</w:t>
      </w:r>
      <w:r w:rsidRPr="00930E99">
        <w:rPr>
          <w:rFonts w:ascii="Times New Roman" w:eastAsia="方正仿宋_GBK" w:hAnsi="Times New Roman" w:hint="eastAsia"/>
          <w:sz w:val="32"/>
          <w:szCs w:val="32"/>
        </w:rPr>
        <w:t>27</w:t>
      </w:r>
      <w:r w:rsidRPr="00930E99">
        <w:rPr>
          <w:rFonts w:ascii="Times New Roman" w:eastAsia="方正仿宋_GBK" w:hAnsi="Times New Roman" w:hint="eastAsia"/>
          <w:sz w:val="32"/>
          <w:szCs w:val="32"/>
        </w:rPr>
        <w:t>号区信访办内，邮编：</w:t>
      </w:r>
      <w:r w:rsidRPr="00930E99">
        <w:rPr>
          <w:rFonts w:ascii="Times New Roman" w:eastAsia="方正仿宋_GBK" w:hAnsi="Times New Roman" w:hint="eastAsia"/>
          <w:sz w:val="32"/>
          <w:szCs w:val="32"/>
        </w:rPr>
        <w:t>400050</w:t>
      </w:r>
      <w:r w:rsidRPr="00930E99">
        <w:rPr>
          <w:rFonts w:ascii="Times New Roman" w:eastAsia="方正仿宋_GBK" w:hAnsi="Times New Roman" w:hint="eastAsia"/>
          <w:sz w:val="32"/>
          <w:szCs w:val="32"/>
        </w:rPr>
        <w:t>，电话：</w:t>
      </w:r>
      <w:r w:rsidRPr="00930E99">
        <w:rPr>
          <w:rFonts w:ascii="Times New Roman" w:eastAsia="方正仿宋_GBK" w:hAnsi="Times New Roman" w:hint="eastAsia"/>
          <w:sz w:val="32"/>
          <w:szCs w:val="32"/>
        </w:rPr>
        <w:t>023</w:t>
      </w:r>
      <w:r w:rsidRPr="00930E99">
        <w:rPr>
          <w:rFonts w:ascii="Times New Roman" w:eastAsia="方正仿宋_GBK" w:hAnsi="Times New Roman" w:hint="eastAsia"/>
          <w:sz w:val="32"/>
          <w:szCs w:val="32"/>
        </w:rPr>
        <w:t>—</w:t>
      </w:r>
      <w:r w:rsidRPr="00930E99">
        <w:rPr>
          <w:rFonts w:ascii="Times New Roman" w:eastAsia="方正仿宋_GBK" w:hAnsi="Times New Roman" w:hint="eastAsia"/>
          <w:sz w:val="32"/>
          <w:szCs w:val="32"/>
        </w:rPr>
        <w:t>68780319</w:t>
      </w:r>
      <w:r w:rsidRPr="00930E99">
        <w:rPr>
          <w:rFonts w:ascii="Times New Roman" w:eastAsia="方正仿宋_GBK" w:hAnsi="Times New Roman" w:hint="eastAsia"/>
          <w:sz w:val="32"/>
          <w:szCs w:val="32"/>
        </w:rPr>
        <w:t>，邮箱：</w:t>
      </w:r>
      <w:r w:rsidRPr="00930E99">
        <w:rPr>
          <w:rFonts w:ascii="Times New Roman" w:eastAsia="方正仿宋_GBK" w:hAnsi="Times New Roman" w:hint="eastAsia"/>
          <w:sz w:val="32"/>
          <w:szCs w:val="32"/>
        </w:rPr>
        <w:t>2549272014@qq.com</w:t>
      </w:r>
      <w:r w:rsidRPr="00930E99">
        <w:rPr>
          <w:rFonts w:ascii="Times New Roman" w:eastAsia="方正仿宋_GBK" w:hAnsi="Times New Roman" w:hint="eastAsia"/>
          <w:sz w:val="32"/>
          <w:szCs w:val="32"/>
        </w:rPr>
        <w:t>）</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建议人应采用书面形式提出建议和意见，注明姓名、通信地址、联系电话等内容。</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r w:rsidRPr="00930E99">
        <w:rPr>
          <w:rFonts w:ascii="Times New Roman" w:eastAsia="方正黑体_GBK" w:hAnsi="Times New Roman" w:hint="eastAsia"/>
          <w:sz w:val="32"/>
          <w:szCs w:val="32"/>
        </w:rPr>
        <w:t>第三章</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人民建议办理</w:t>
      </w: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第七条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人民建议</w:t>
      </w:r>
      <w:proofErr w:type="gramStart"/>
      <w:r w:rsidRPr="00930E99">
        <w:rPr>
          <w:rFonts w:ascii="Times New Roman" w:eastAsia="方正仿宋_GBK" w:hAnsi="Times New Roman" w:hint="eastAsia"/>
          <w:sz w:val="32"/>
          <w:szCs w:val="32"/>
        </w:rPr>
        <w:t>办理按</w:t>
      </w:r>
      <w:proofErr w:type="gramEnd"/>
      <w:r w:rsidRPr="00930E99">
        <w:rPr>
          <w:rFonts w:ascii="Times New Roman" w:eastAsia="方正仿宋_GBK" w:hAnsi="Times New Roman" w:hint="eastAsia"/>
          <w:sz w:val="32"/>
          <w:szCs w:val="32"/>
        </w:rPr>
        <w:t>以下程序进行：</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（一）初审。区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对收到的人民建议，应呈送</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领导进行初审，提出拟办意见。</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对有重要价值的人民建议，应当及时呈报区领导批示，并按照区领导批示意见交由有关部门办理。对专题建议，可按照集中办理的程序办理。</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（二）转送、交办。区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对需转交有关部门办理的人民建议，应在收到建议后或区领导批示</w:t>
      </w:r>
      <w:r w:rsidRPr="00930E99">
        <w:rPr>
          <w:rFonts w:ascii="Times New Roman" w:eastAsia="方正仿宋_GBK" w:hAnsi="Times New Roman" w:hint="eastAsia"/>
          <w:sz w:val="32"/>
          <w:szCs w:val="32"/>
        </w:rPr>
        <w:t>15</w:t>
      </w:r>
      <w:r w:rsidRPr="00930E99">
        <w:rPr>
          <w:rFonts w:ascii="Times New Roman" w:eastAsia="方正仿宋_GBK" w:hAnsi="Times New Roman" w:hint="eastAsia"/>
          <w:sz w:val="32"/>
          <w:szCs w:val="32"/>
        </w:rPr>
        <w:t>日内转送、交办。有关部门应当自收到转送、交办的人民建议之日起</w:t>
      </w:r>
      <w:r w:rsidRPr="00930E99">
        <w:rPr>
          <w:rFonts w:ascii="Times New Roman" w:eastAsia="方正仿宋_GBK" w:hAnsi="Times New Roman" w:hint="eastAsia"/>
          <w:sz w:val="32"/>
          <w:szCs w:val="32"/>
        </w:rPr>
        <w:t>60</w:t>
      </w:r>
      <w:r w:rsidRPr="00930E99">
        <w:rPr>
          <w:rFonts w:ascii="Times New Roman" w:eastAsia="方正仿宋_GBK" w:hAnsi="Times New Roman" w:hint="eastAsia"/>
          <w:sz w:val="32"/>
          <w:szCs w:val="32"/>
        </w:rPr>
        <w:t>日内答复建议人，同时将办理结果报区征集办。</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有关部门对承办的人民建议，因情况复杂在时限内不能办结的，应书面向区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提出延期申请，说明延期理由，并将建议办理的进展情况反馈建议人，经区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同意后可以延长</w:t>
      </w:r>
      <w:r w:rsidRPr="00930E99">
        <w:rPr>
          <w:rFonts w:ascii="Times New Roman" w:eastAsia="方正仿宋_GBK" w:hAnsi="Times New Roman" w:hint="eastAsia"/>
          <w:sz w:val="32"/>
          <w:szCs w:val="32"/>
        </w:rPr>
        <w:t>30</w:t>
      </w:r>
      <w:r w:rsidRPr="00930E99">
        <w:rPr>
          <w:rFonts w:ascii="Times New Roman" w:eastAsia="方正仿宋_GBK" w:hAnsi="Times New Roman" w:hint="eastAsia"/>
          <w:sz w:val="32"/>
          <w:szCs w:val="32"/>
        </w:rPr>
        <w:t>日。</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（三）回复。人民建议回复工作，由人民建议承办单位负责。一般应当采取一文</w:t>
      </w:r>
      <w:proofErr w:type="gramStart"/>
      <w:r w:rsidRPr="00930E99">
        <w:rPr>
          <w:rFonts w:ascii="Times New Roman" w:eastAsia="方正仿宋_GBK" w:hAnsi="Times New Roman" w:hint="eastAsia"/>
          <w:sz w:val="32"/>
          <w:szCs w:val="32"/>
        </w:rPr>
        <w:t>一</w:t>
      </w:r>
      <w:proofErr w:type="gramEnd"/>
      <w:r w:rsidRPr="00930E99">
        <w:rPr>
          <w:rFonts w:ascii="Times New Roman" w:eastAsia="方正仿宋_GBK" w:hAnsi="Times New Roman" w:hint="eastAsia"/>
          <w:sz w:val="32"/>
          <w:szCs w:val="32"/>
        </w:rPr>
        <w:t>复的书面方式回复；对时间紧急或无法采取书面进行回复时，可以采取口头、电话、电子邮件方式回复；内容相同或相近、群众普遍关注的人民建议，可采取召开座谈会、利用新闻媒体等具有广泛告知性的方式进行回复。</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第八条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对有特殊价值或涉及多个部门的人民建议，由区</w:t>
      </w:r>
      <w:proofErr w:type="gramStart"/>
      <w:r w:rsidRPr="00930E99">
        <w:rPr>
          <w:rFonts w:ascii="Times New Roman" w:eastAsia="方正仿宋_GBK" w:hAnsi="Times New Roman" w:hint="eastAsia"/>
          <w:sz w:val="32"/>
          <w:szCs w:val="32"/>
        </w:rPr>
        <w:t>征</w:t>
      </w:r>
      <w:r w:rsidRPr="00930E99">
        <w:rPr>
          <w:rFonts w:ascii="Times New Roman" w:eastAsia="方正仿宋_GBK" w:hAnsi="Times New Roman" w:hint="eastAsia"/>
          <w:sz w:val="32"/>
          <w:szCs w:val="32"/>
        </w:rPr>
        <w:lastRenderedPageBreak/>
        <w:t>集办</w:t>
      </w:r>
      <w:proofErr w:type="gramEnd"/>
      <w:r w:rsidRPr="00930E99">
        <w:rPr>
          <w:rFonts w:ascii="Times New Roman" w:eastAsia="方正仿宋_GBK" w:hAnsi="Times New Roman" w:hint="eastAsia"/>
          <w:sz w:val="32"/>
          <w:szCs w:val="32"/>
        </w:rPr>
        <w:t>组织有关部门和专家、学者进行可行性论证，论证时可邀请建议人参加。对论证可行的人民建议，报区领导批示后，交由有关部门办理。</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第九条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对转送、交办的人民建议，应当督促人民建议承办单位按照规定时限办理，定期检查人民建议办理情况，促进建议尽快落实。</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对推诿、敷衍、拖延办理人民建议的，由区</w:t>
      </w:r>
      <w:proofErr w:type="gramStart"/>
      <w:r w:rsidRPr="00930E99">
        <w:rPr>
          <w:rFonts w:ascii="Times New Roman" w:eastAsia="方正仿宋_GBK" w:hAnsi="Times New Roman" w:hint="eastAsia"/>
          <w:sz w:val="32"/>
          <w:szCs w:val="32"/>
        </w:rPr>
        <w:t>征集办责令</w:t>
      </w:r>
      <w:proofErr w:type="gramEnd"/>
      <w:r w:rsidRPr="00930E99">
        <w:rPr>
          <w:rFonts w:ascii="Times New Roman" w:eastAsia="方正仿宋_GBK" w:hAnsi="Times New Roman" w:hint="eastAsia"/>
          <w:sz w:val="32"/>
          <w:szCs w:val="32"/>
        </w:rPr>
        <w:t>改正；拒不改正的，予以通报；造成严重后果的，由区</w:t>
      </w:r>
      <w:proofErr w:type="gramStart"/>
      <w:r w:rsidRPr="00930E99">
        <w:rPr>
          <w:rFonts w:ascii="Times New Roman" w:eastAsia="方正仿宋_GBK" w:hAnsi="Times New Roman" w:hint="eastAsia"/>
          <w:sz w:val="32"/>
          <w:szCs w:val="32"/>
        </w:rPr>
        <w:t>征集办</w:t>
      </w:r>
      <w:proofErr w:type="gramEnd"/>
      <w:r w:rsidRPr="00930E99">
        <w:rPr>
          <w:rFonts w:ascii="Times New Roman" w:eastAsia="方正仿宋_GBK" w:hAnsi="Times New Roman" w:hint="eastAsia"/>
          <w:sz w:val="32"/>
          <w:szCs w:val="32"/>
        </w:rPr>
        <w:t>提出建议，由有关部门对直接负责的主管领导和直接责任人依据有关规定追究责任。</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r w:rsidRPr="00930E99">
        <w:rPr>
          <w:rFonts w:ascii="Times New Roman" w:eastAsia="方正黑体_GBK" w:hAnsi="Times New Roman" w:hint="eastAsia"/>
          <w:sz w:val="32"/>
          <w:szCs w:val="32"/>
        </w:rPr>
        <w:t>第四章</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人民好建议推选和补助</w:t>
      </w: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第十一条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人民好建议</w:t>
      </w:r>
      <w:proofErr w:type="gramStart"/>
      <w:r w:rsidRPr="00930E99">
        <w:rPr>
          <w:rFonts w:ascii="Times New Roman" w:eastAsia="方正仿宋_GBK" w:hAnsi="Times New Roman" w:hint="eastAsia"/>
          <w:sz w:val="32"/>
          <w:szCs w:val="32"/>
        </w:rPr>
        <w:t>推选按</w:t>
      </w:r>
      <w:proofErr w:type="gramEnd"/>
      <w:r w:rsidRPr="00930E99">
        <w:rPr>
          <w:rFonts w:ascii="Times New Roman" w:eastAsia="方正仿宋_GBK" w:hAnsi="Times New Roman" w:hint="eastAsia"/>
          <w:sz w:val="32"/>
          <w:szCs w:val="32"/>
        </w:rPr>
        <w:t>以下程序进行：</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（一）初选：由区</w:t>
      </w:r>
      <w:proofErr w:type="gramStart"/>
      <w:r w:rsidRPr="00930E99">
        <w:rPr>
          <w:rFonts w:ascii="Times New Roman" w:eastAsia="方正仿宋_GBK" w:hAnsi="Times New Roman" w:hint="eastAsia"/>
          <w:sz w:val="32"/>
          <w:szCs w:val="32"/>
        </w:rPr>
        <w:t>征集办初选</w:t>
      </w:r>
      <w:proofErr w:type="gramEnd"/>
      <w:r w:rsidRPr="00930E99">
        <w:rPr>
          <w:rFonts w:ascii="Times New Roman" w:eastAsia="方正仿宋_GBK" w:hAnsi="Times New Roman" w:hint="eastAsia"/>
          <w:sz w:val="32"/>
          <w:szCs w:val="32"/>
        </w:rPr>
        <w:t>，提出好建议名单。</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（二）复选：由区人民建议征集领导小组成员单位和有关专家负责对初选的好建议名单进行复选。</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（三）审议：复选名单报区人民政府常务会议审议。</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（四）人民好建议可通过新闻媒体向社会公布。</w:t>
      </w:r>
    </w:p>
    <w:p w:rsidR="00930E99" w:rsidRPr="00930E99" w:rsidRDefault="00930E99" w:rsidP="00930E99">
      <w:pPr>
        <w:adjustRightInd w:val="0"/>
        <w:snapToGrid w:val="0"/>
        <w:spacing w:line="600" w:lineRule="exact"/>
        <w:ind w:firstLineChars="200" w:firstLine="640"/>
        <w:rPr>
          <w:rFonts w:ascii="Times New Roman" w:eastAsia="方正楷体_GBK" w:hAnsi="Times New Roman"/>
          <w:sz w:val="32"/>
          <w:szCs w:val="32"/>
        </w:rPr>
      </w:pPr>
      <w:r w:rsidRPr="00930E99">
        <w:rPr>
          <w:rFonts w:ascii="Times New Roman" w:eastAsia="方正黑体_GBK" w:hAnsi="Times New Roman" w:hint="eastAsia"/>
          <w:sz w:val="32"/>
          <w:szCs w:val="32"/>
        </w:rPr>
        <w:t>第十二条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人民好建议推选工作每年组织一次。</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lastRenderedPageBreak/>
        <w:t>第十三条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对人民好建议采取给予适当补助的原则。</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第十四条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人民好建议的推选范围为本年度登记在册、上级转送、交办以及以前年度提出并在本年度产生经济效益或社会效益的人民建议。</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第十五条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区政府对人民好建议予以通报，并按照下列标准给予一次性补助：</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（一）一类补助：所提建议产生显著的经济效益或社会效益的，补助</w:t>
      </w:r>
      <w:r w:rsidRPr="00930E99">
        <w:rPr>
          <w:rFonts w:ascii="Times New Roman" w:eastAsia="方正仿宋_GBK" w:hAnsi="Times New Roman" w:hint="eastAsia"/>
          <w:sz w:val="32"/>
          <w:szCs w:val="32"/>
        </w:rPr>
        <w:t>5000</w:t>
      </w:r>
      <w:r w:rsidRPr="00930E99">
        <w:rPr>
          <w:rFonts w:ascii="Times New Roman" w:eastAsia="方正仿宋_GBK" w:hAnsi="Times New Roman" w:hint="eastAsia"/>
          <w:sz w:val="32"/>
          <w:szCs w:val="32"/>
        </w:rPr>
        <w:t>元；</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（二）二类补助：所提建议产生明显的经济效益或社会效益的，补助</w:t>
      </w:r>
      <w:r w:rsidRPr="00930E99">
        <w:rPr>
          <w:rFonts w:ascii="Times New Roman" w:eastAsia="方正仿宋_GBK" w:hAnsi="Times New Roman" w:hint="eastAsia"/>
          <w:sz w:val="32"/>
          <w:szCs w:val="32"/>
        </w:rPr>
        <w:t>3000</w:t>
      </w:r>
      <w:r w:rsidRPr="00930E99">
        <w:rPr>
          <w:rFonts w:ascii="Times New Roman" w:eastAsia="方正仿宋_GBK" w:hAnsi="Times New Roman" w:hint="eastAsia"/>
          <w:sz w:val="32"/>
          <w:szCs w:val="32"/>
        </w:rPr>
        <w:t>元；</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（三）三类补助：所提建议产生一定的经济效益或社会效益的，补助</w:t>
      </w:r>
      <w:r w:rsidRPr="00930E99">
        <w:rPr>
          <w:rFonts w:ascii="Times New Roman" w:eastAsia="方正仿宋_GBK" w:hAnsi="Times New Roman" w:hint="eastAsia"/>
          <w:sz w:val="32"/>
          <w:szCs w:val="32"/>
        </w:rPr>
        <w:t>2000</w:t>
      </w:r>
      <w:r w:rsidRPr="00930E99">
        <w:rPr>
          <w:rFonts w:ascii="Times New Roman" w:eastAsia="方正仿宋_GBK" w:hAnsi="Times New Roman" w:hint="eastAsia"/>
          <w:sz w:val="32"/>
          <w:szCs w:val="32"/>
        </w:rPr>
        <w:t>元。</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仿宋_GBK" w:hAnsi="Times New Roman" w:hint="eastAsia"/>
          <w:sz w:val="32"/>
          <w:szCs w:val="32"/>
        </w:rPr>
        <w:t>（四）四类补助：所提建议产生部分的经济效益或社会效益，补助</w:t>
      </w:r>
      <w:r w:rsidRPr="00930E99">
        <w:rPr>
          <w:rFonts w:ascii="Times New Roman" w:eastAsia="方正仿宋_GBK" w:hAnsi="Times New Roman" w:hint="eastAsia"/>
          <w:sz w:val="32"/>
          <w:szCs w:val="32"/>
        </w:rPr>
        <w:t>500</w:t>
      </w:r>
      <w:r w:rsidRPr="00930E99">
        <w:rPr>
          <w:rFonts w:ascii="Times New Roman" w:eastAsia="方正仿宋_GBK" w:hAnsi="Times New Roman" w:hint="eastAsia"/>
          <w:sz w:val="32"/>
          <w:szCs w:val="32"/>
        </w:rPr>
        <w:t>元。</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第十六条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人民建议工作经费和补助经费纳入年度财政预算，每年由区财政拨付。</w:t>
      </w: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r w:rsidRPr="00930E99">
        <w:rPr>
          <w:rFonts w:ascii="Times New Roman" w:eastAsia="方正黑体_GBK" w:hAnsi="Times New Roman" w:hint="eastAsia"/>
          <w:sz w:val="32"/>
          <w:szCs w:val="32"/>
        </w:rPr>
        <w:t>第五章</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附</w:t>
      </w:r>
      <w:r w:rsidRPr="00930E99">
        <w:rPr>
          <w:rFonts w:ascii="Times New Roman" w:eastAsia="方正黑体_GBK" w:hAnsi="Times New Roman" w:hint="eastAsia"/>
          <w:sz w:val="32"/>
          <w:szCs w:val="32"/>
        </w:rPr>
        <w:t xml:space="preserve"> </w:t>
      </w:r>
      <w:r w:rsidRPr="00930E99">
        <w:rPr>
          <w:rFonts w:ascii="Times New Roman" w:eastAsia="方正黑体_GBK" w:hAnsi="Times New Roman" w:hint="eastAsia"/>
          <w:sz w:val="32"/>
          <w:szCs w:val="32"/>
        </w:rPr>
        <w:t>则</w:t>
      </w:r>
    </w:p>
    <w:p w:rsidR="00930E99" w:rsidRPr="00930E99" w:rsidRDefault="00930E99" w:rsidP="00930E99">
      <w:pPr>
        <w:adjustRightInd w:val="0"/>
        <w:snapToGrid w:val="0"/>
        <w:spacing w:line="600" w:lineRule="exact"/>
        <w:jc w:val="center"/>
        <w:rPr>
          <w:rFonts w:ascii="Times New Roman" w:eastAsia="方正黑体_GBK" w:hAnsi="Times New Roman"/>
          <w:sz w:val="32"/>
          <w:szCs w:val="32"/>
        </w:rPr>
      </w:pPr>
    </w:p>
    <w:p w:rsidR="00930E99" w:rsidRPr="00930E99" w:rsidRDefault="00930E99" w:rsidP="00930E99">
      <w:pPr>
        <w:adjustRightInd w:val="0"/>
        <w:snapToGrid w:val="0"/>
        <w:spacing w:line="600" w:lineRule="exact"/>
        <w:ind w:firstLineChars="200" w:firstLine="640"/>
        <w:rPr>
          <w:rFonts w:ascii="Times New Roman" w:eastAsia="方正仿宋_GBK" w:hAnsi="Times New Roman"/>
          <w:sz w:val="32"/>
          <w:szCs w:val="32"/>
        </w:rPr>
      </w:pPr>
      <w:r w:rsidRPr="00930E99">
        <w:rPr>
          <w:rFonts w:ascii="Times New Roman" w:eastAsia="方正黑体_GBK" w:hAnsi="Times New Roman" w:hint="eastAsia"/>
          <w:sz w:val="32"/>
          <w:szCs w:val="32"/>
        </w:rPr>
        <w:t>第十七条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各镇人民政府（街道办事处）可参照本办法执行。</w:t>
      </w:r>
    </w:p>
    <w:p w:rsidR="00254033" w:rsidRPr="00930E99" w:rsidRDefault="00930E99" w:rsidP="00930E99">
      <w:pPr>
        <w:shd w:val="clear" w:color="auto" w:fill="FFFFFF"/>
        <w:spacing w:line="600" w:lineRule="exact"/>
        <w:ind w:firstLineChars="200" w:firstLine="640"/>
        <w:rPr>
          <w:rFonts w:ascii="Times New Roman" w:eastAsia="方正仿宋_GBK" w:hAnsi="Times New Roman"/>
          <w:sz w:val="32"/>
        </w:rPr>
      </w:pPr>
      <w:r w:rsidRPr="00930E99">
        <w:rPr>
          <w:rFonts w:ascii="Times New Roman" w:eastAsia="方正黑体_GBK" w:hAnsi="Times New Roman" w:hint="eastAsia"/>
          <w:sz w:val="32"/>
          <w:szCs w:val="32"/>
        </w:rPr>
        <w:lastRenderedPageBreak/>
        <w:t>第十八条</w:t>
      </w:r>
      <w:r w:rsidRPr="00930E99">
        <w:rPr>
          <w:rFonts w:ascii="Times New Roman" w:eastAsia="方正楷体_GBK" w:hAnsi="Times New Roman" w:hint="eastAsia"/>
          <w:sz w:val="32"/>
          <w:szCs w:val="32"/>
        </w:rPr>
        <w:t xml:space="preserve">  </w:t>
      </w:r>
      <w:r w:rsidRPr="00930E99">
        <w:rPr>
          <w:rFonts w:ascii="Times New Roman" w:eastAsia="方正仿宋_GBK" w:hAnsi="Times New Roman" w:hint="eastAsia"/>
          <w:sz w:val="32"/>
          <w:szCs w:val="32"/>
        </w:rPr>
        <w:t>本办法自发布之日起施行。原《九龙坡区人民建议工作实施办法》（九龙坡府发〔</w:t>
      </w:r>
      <w:r w:rsidRPr="00930E99">
        <w:rPr>
          <w:rFonts w:ascii="Times New Roman" w:eastAsia="方正仿宋_GBK" w:hAnsi="Times New Roman" w:hint="eastAsia"/>
          <w:sz w:val="32"/>
          <w:szCs w:val="32"/>
        </w:rPr>
        <w:t>2014</w:t>
      </w:r>
      <w:r w:rsidRPr="00930E99">
        <w:rPr>
          <w:rFonts w:ascii="Times New Roman" w:eastAsia="方正仿宋_GBK" w:hAnsi="Times New Roman" w:hint="eastAsia"/>
          <w:sz w:val="32"/>
          <w:szCs w:val="32"/>
        </w:rPr>
        <w:t>〕</w:t>
      </w:r>
      <w:r w:rsidRPr="00930E99">
        <w:rPr>
          <w:rFonts w:ascii="Times New Roman" w:eastAsia="方正仿宋_GBK" w:hAnsi="Times New Roman" w:hint="eastAsia"/>
          <w:sz w:val="32"/>
          <w:szCs w:val="32"/>
        </w:rPr>
        <w:t>15</w:t>
      </w:r>
      <w:r w:rsidRPr="00930E99">
        <w:rPr>
          <w:rFonts w:ascii="Times New Roman" w:eastAsia="方正仿宋_GBK" w:hAnsi="Times New Roman" w:hint="eastAsia"/>
          <w:sz w:val="32"/>
          <w:szCs w:val="32"/>
        </w:rPr>
        <w:t>号）同时废止</w:t>
      </w:r>
      <w:r w:rsidR="0081536B" w:rsidRPr="00930E99">
        <w:rPr>
          <w:rFonts w:ascii="Times New Roman" w:eastAsia="方正仿宋_GBK" w:hAnsi="Times New Roman" w:cs="仿宋_GB2312" w:hint="eastAsia"/>
          <w:sz w:val="32"/>
          <w:szCs w:val="32"/>
        </w:rPr>
        <w:t>。</w:t>
      </w:r>
    </w:p>
    <w:sectPr w:rsidR="00254033" w:rsidRPr="00930E99" w:rsidSect="006A05AF">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1F" w:rsidRDefault="00C8581F">
      <w:r>
        <w:separator/>
      </w:r>
    </w:p>
  </w:endnote>
  <w:endnote w:type="continuationSeparator" w:id="0">
    <w:p w:rsidR="00C8581F" w:rsidRDefault="00C8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rsidP="00867AD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2BDF7C2A" wp14:editId="37AB1C9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7ADC" w:rsidRDefault="00867ADC" w:rsidP="00867A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0ED6">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67ADC" w:rsidRDefault="00867ADC" w:rsidP="00867AD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0ED6">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867ADC" w:rsidRDefault="00867ADC" w:rsidP="00867ADC">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5DAD686" wp14:editId="6764C88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1F" w:rsidRDefault="00C8581F">
      <w:r>
        <w:separator/>
      </w:r>
    </w:p>
  </w:footnote>
  <w:footnote w:type="continuationSeparator" w:id="0">
    <w:p w:rsidR="00C8581F" w:rsidRDefault="00C85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C" w:rsidRDefault="00867A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75025"/>
    <w:rsid w:val="00082154"/>
    <w:rsid w:val="0009344A"/>
    <w:rsid w:val="000E0986"/>
    <w:rsid w:val="001064E4"/>
    <w:rsid w:val="0016550C"/>
    <w:rsid w:val="00172A27"/>
    <w:rsid w:val="001D0ED0"/>
    <w:rsid w:val="001E0ED6"/>
    <w:rsid w:val="00236600"/>
    <w:rsid w:val="00244344"/>
    <w:rsid w:val="00254033"/>
    <w:rsid w:val="00260582"/>
    <w:rsid w:val="002F4617"/>
    <w:rsid w:val="00333CAD"/>
    <w:rsid w:val="003809D4"/>
    <w:rsid w:val="003A0E7C"/>
    <w:rsid w:val="003B47F5"/>
    <w:rsid w:val="003D0938"/>
    <w:rsid w:val="003F45B5"/>
    <w:rsid w:val="00447916"/>
    <w:rsid w:val="005212AB"/>
    <w:rsid w:val="0056178C"/>
    <w:rsid w:val="0059541F"/>
    <w:rsid w:val="005A64FD"/>
    <w:rsid w:val="005B2259"/>
    <w:rsid w:val="006A05AF"/>
    <w:rsid w:val="006D3450"/>
    <w:rsid w:val="006E425A"/>
    <w:rsid w:val="0078718A"/>
    <w:rsid w:val="007B0E60"/>
    <w:rsid w:val="0081536B"/>
    <w:rsid w:val="00867ADC"/>
    <w:rsid w:val="00930E99"/>
    <w:rsid w:val="00947884"/>
    <w:rsid w:val="009773CB"/>
    <w:rsid w:val="009E4A3B"/>
    <w:rsid w:val="009F7768"/>
    <w:rsid w:val="00A3026C"/>
    <w:rsid w:val="00A32661"/>
    <w:rsid w:val="00A35DBE"/>
    <w:rsid w:val="00BC0025"/>
    <w:rsid w:val="00BD7324"/>
    <w:rsid w:val="00C012D3"/>
    <w:rsid w:val="00C8581F"/>
    <w:rsid w:val="00C92180"/>
    <w:rsid w:val="00D722B1"/>
    <w:rsid w:val="00DB476C"/>
    <w:rsid w:val="00E55C3F"/>
    <w:rsid w:val="00F820A4"/>
    <w:rsid w:val="00FA1F9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867ADC"/>
    <w:rPr>
      <w:rFonts w:asciiTheme="minorHAnsi" w:eastAsiaTheme="minorEastAsia" w:hAnsiTheme="minorHAnsi" w:cstheme="minorBidi"/>
      <w:kern w:val="2"/>
      <w:sz w:val="18"/>
      <w:szCs w:val="24"/>
    </w:rPr>
  </w:style>
  <w:style w:type="character" w:customStyle="1" w:styleId="Char0">
    <w:name w:val="页眉 Char"/>
    <w:basedOn w:val="a0"/>
    <w:link w:val="a5"/>
    <w:rsid w:val="00867ADC"/>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3">
    <w:name w:val="纯文本 Char"/>
    <w:link w:val="ac"/>
    <w:rsid w:val="00FA1F96"/>
    <w:rPr>
      <w:rFonts w:ascii="宋体" w:hAnsi="Courier New"/>
      <w:kern w:val="2"/>
      <w:sz w:val="21"/>
      <w:szCs w:val="21"/>
    </w:rPr>
  </w:style>
  <w:style w:type="paragraph" w:styleId="ac">
    <w:name w:val="Plain Text"/>
    <w:basedOn w:val="a"/>
    <w:link w:val="Char3"/>
    <w:qFormat/>
    <w:rsid w:val="00FA1F96"/>
    <w:rPr>
      <w:rFonts w:ascii="宋体" w:eastAsia="宋体" w:hAnsi="Courier New" w:cs="Times New Roman"/>
      <w:szCs w:val="21"/>
    </w:rPr>
  </w:style>
  <w:style w:type="character" w:customStyle="1" w:styleId="Char10">
    <w:name w:val="纯文本 Char1"/>
    <w:basedOn w:val="a0"/>
    <w:rsid w:val="00FA1F96"/>
    <w:rPr>
      <w:rFonts w:ascii="宋体" w:hAnsi="Courier New" w:cs="Courier New"/>
      <w:kern w:val="2"/>
      <w:sz w:val="21"/>
      <w:szCs w:val="21"/>
    </w:rPr>
  </w:style>
  <w:style w:type="character" w:customStyle="1" w:styleId="Char">
    <w:name w:val="页脚 Char"/>
    <w:basedOn w:val="a0"/>
    <w:link w:val="a4"/>
    <w:rsid w:val="00867ADC"/>
    <w:rPr>
      <w:rFonts w:asciiTheme="minorHAnsi" w:eastAsiaTheme="minorEastAsia" w:hAnsiTheme="minorHAnsi" w:cstheme="minorBidi"/>
      <w:kern w:val="2"/>
      <w:sz w:val="18"/>
      <w:szCs w:val="24"/>
    </w:rPr>
  </w:style>
  <w:style w:type="character" w:customStyle="1" w:styleId="Char0">
    <w:name w:val="页眉 Char"/>
    <w:basedOn w:val="a0"/>
    <w:link w:val="a5"/>
    <w:rsid w:val="00867ADC"/>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32</cp:revision>
  <cp:lastPrinted>2023-10-25T11:56:00Z</cp:lastPrinted>
  <dcterms:created xsi:type="dcterms:W3CDTF">2021-09-11T02:41:00Z</dcterms:created>
  <dcterms:modified xsi:type="dcterms:W3CDTF">2023-10-25T11:56:00Z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