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A6AFB">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p>
    <w:p w14:paraId="4E5063F9">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重庆市九龙坡区石桥铺街道社区事务服务中心202</w:t>
      </w:r>
      <w:r>
        <w:rPr>
          <w:rFonts w:hint="eastAsia" w:ascii="Times New Roman" w:hAnsi="Times New Roman" w:eastAsia="方正小标宋_GBK" w:cs="方正小标宋_GBK"/>
          <w:sz w:val="44"/>
          <w:szCs w:val="44"/>
          <w:lang w:val="en-US" w:eastAsia="zh-CN"/>
        </w:rPr>
        <w:t>6</w:t>
      </w:r>
      <w:r>
        <w:rPr>
          <w:rFonts w:hint="eastAsia" w:ascii="Times New Roman" w:hAnsi="Times New Roman" w:eastAsia="方正小标宋_GBK" w:cs="方正小标宋_GBK"/>
          <w:sz w:val="44"/>
          <w:szCs w:val="44"/>
        </w:rPr>
        <w:t>年单位预算情况说明</w:t>
      </w:r>
    </w:p>
    <w:p w14:paraId="29FA140D">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p>
    <w:p w14:paraId="106849F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一、单位基本情况</w:t>
      </w:r>
    </w:p>
    <w:p w14:paraId="3D18091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sz w:val="32"/>
          <w:szCs w:val="32"/>
        </w:rPr>
      </w:pPr>
      <w:r>
        <w:rPr>
          <w:rFonts w:hint="eastAsia" w:ascii="Times New Roman" w:hAnsi="Times New Roman" w:eastAsia="方正楷体_GBK" w:cs="仿宋_GB2312"/>
          <w:sz w:val="32"/>
          <w:szCs w:val="32"/>
        </w:rPr>
        <w:t>（一）职能职责</w:t>
      </w:r>
    </w:p>
    <w:p w14:paraId="612FC4C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展社区服务需求调查，开发利用社区资源，鼓励兴办社区福利服务项目，规范社区福利行业服务行为。负责协调推进社区建设、社区自治、社会组织培育管理的事务性工作。承担街道基金以及基金项目运营和管理工作，指导社区基金建管用；加强社区集体资金、资产、资源或者其他公共财物规范管理，负责社区用房建设、管理、盘活等工作。做好社区残疾人、空巢老人、孤儿、流动儿童等群体的服务工作；加强社区服务队伍建设，承办辖区内社区服务从业人员的日常管理和培训工作；指导社会工作人才队伍建设。组织实施志愿服务活动，推动志愿服务品牌化建设。承担辖区人居环境整治、城市更新、道路绿化、市政设施等事务性、服务性工作。完成街道党工委、办事处交办的其他任务。</w:t>
      </w:r>
    </w:p>
    <w:p w14:paraId="06809CE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sz w:val="32"/>
          <w:szCs w:val="32"/>
        </w:rPr>
      </w:pPr>
      <w:r>
        <w:rPr>
          <w:rFonts w:hint="eastAsia" w:ascii="Times New Roman" w:hAnsi="Times New Roman" w:eastAsia="方正楷体_GBK" w:cs="仿宋_GB2312"/>
          <w:sz w:val="32"/>
          <w:szCs w:val="32"/>
        </w:rPr>
        <w:t>（二）单位构成</w:t>
      </w:r>
    </w:p>
    <w:p w14:paraId="6D9DED5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cs="仿宋_GB2312"/>
          <w:sz w:val="32"/>
          <w:szCs w:val="32"/>
        </w:rPr>
      </w:pPr>
      <w:r>
        <w:rPr>
          <w:rFonts w:hint="eastAsia" w:ascii="Times New Roman" w:hAnsi="Times New Roman"/>
          <w:sz w:val="32"/>
          <w:szCs w:val="32"/>
        </w:rPr>
        <w:t>重庆市九龙坡区石桥铺街道社区事务服务中心</w:t>
      </w:r>
      <w:r>
        <w:rPr>
          <w:rFonts w:ascii="Times New Roman" w:hAnsi="Times New Roman"/>
          <w:spacing w:val="-2"/>
          <w:kern w:val="0"/>
          <w:sz w:val="32"/>
          <w:szCs w:val="32"/>
        </w:rPr>
        <w:t>为正科级公益一类事业单位</w:t>
      </w:r>
      <w:r>
        <w:rPr>
          <w:rFonts w:hint="eastAsia" w:ascii="Times New Roman" w:hAnsi="Times New Roman"/>
          <w:spacing w:val="-2"/>
          <w:kern w:val="0"/>
          <w:sz w:val="32"/>
          <w:szCs w:val="32"/>
        </w:rPr>
        <w:t>。</w:t>
      </w:r>
    </w:p>
    <w:p w14:paraId="7E17559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二、单位收支总体情况</w:t>
      </w:r>
    </w:p>
    <w:p w14:paraId="790B126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仿宋_GB2312"/>
          <w:sz w:val="32"/>
          <w:szCs w:val="32"/>
        </w:rPr>
        <w:t>（一）收入预算：</w:t>
      </w:r>
      <w:r>
        <w:rPr>
          <w:rFonts w:hint="eastAsia" w:ascii="Times New Roman" w:hAnsi="Times New Roman" w:eastAsia="方正仿宋_GBK" w:cs="方正仿宋_GBK"/>
          <w:sz w:val="32"/>
          <w:szCs w:val="32"/>
        </w:rPr>
        <w:t>2026年年初预算数</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万元，其中：一般公共预算拨款</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万元，政府性基金预算拨款</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万元，国有资本经营预算收入</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万元，事业收入</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万元，事业单位经营收入</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万元，其他收入</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。收入较2025年增加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万元，主要是一般公共预算经费拨款增加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w:t>
      </w:r>
    </w:p>
    <w:p w14:paraId="24EF49E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仿宋_GB2312"/>
          <w:sz w:val="32"/>
          <w:szCs w:val="32"/>
        </w:rPr>
        <w:t>（二）支出预算：</w:t>
      </w:r>
      <w:r>
        <w:rPr>
          <w:rFonts w:hint="eastAsia" w:ascii="Times New Roman" w:hAnsi="Times New Roman" w:eastAsia="方正仿宋_GBK" w:cs="方正仿宋_GBK"/>
          <w:sz w:val="32"/>
          <w:szCs w:val="32"/>
        </w:rPr>
        <w:t>2026年年初预算数</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万元，其中：一般公共服务支出预算</w:t>
      </w:r>
      <w:r>
        <w:rPr>
          <w:rFonts w:hint="eastAsia" w:ascii="Times New Roman" w:hAnsi="Times New Roman" w:eastAsia="方正仿宋_GBK" w:cs="方正仿宋_GBK"/>
          <w:sz w:val="32"/>
          <w:szCs w:val="32"/>
          <w:lang w:val="en-US" w:eastAsia="zh-CN"/>
        </w:rPr>
        <w:t>101.79</w:t>
      </w:r>
      <w:r>
        <w:rPr>
          <w:rFonts w:hint="eastAsia" w:ascii="Times New Roman" w:hAnsi="Times New Roman" w:eastAsia="方正仿宋_GBK" w:cs="方正仿宋_GBK"/>
          <w:sz w:val="32"/>
          <w:szCs w:val="32"/>
        </w:rPr>
        <w:t>万元，社会保障和就业支出预算</w:t>
      </w:r>
      <w:r>
        <w:rPr>
          <w:rFonts w:hint="eastAsia" w:ascii="Times New Roman" w:hAnsi="Times New Roman" w:eastAsia="方正仿宋_GBK" w:cs="方正仿宋_GBK"/>
          <w:sz w:val="32"/>
          <w:szCs w:val="32"/>
          <w:lang w:val="en-US" w:eastAsia="zh-CN"/>
        </w:rPr>
        <w:t>16.44</w:t>
      </w:r>
      <w:r>
        <w:rPr>
          <w:rFonts w:hint="eastAsia" w:ascii="Times New Roman" w:hAnsi="Times New Roman" w:eastAsia="方正仿宋_GBK" w:cs="方正仿宋_GBK"/>
          <w:sz w:val="32"/>
          <w:szCs w:val="32"/>
        </w:rPr>
        <w:t>万元，卫生健康支出预算</w:t>
      </w:r>
      <w:r>
        <w:rPr>
          <w:rFonts w:hint="eastAsia" w:ascii="Times New Roman" w:hAnsi="Times New Roman" w:eastAsia="方正仿宋_GBK" w:cs="方正仿宋_GBK"/>
          <w:sz w:val="32"/>
          <w:szCs w:val="32"/>
          <w:lang w:val="en-US" w:eastAsia="zh-CN"/>
        </w:rPr>
        <w:t>5.67</w:t>
      </w:r>
      <w:r>
        <w:rPr>
          <w:rFonts w:hint="eastAsia" w:ascii="Times New Roman" w:hAnsi="Times New Roman" w:eastAsia="方正仿宋_GBK" w:cs="方正仿宋_GBK"/>
          <w:sz w:val="32"/>
          <w:szCs w:val="32"/>
        </w:rPr>
        <w:t>万元，住房保障支出预算</w:t>
      </w:r>
      <w:r>
        <w:rPr>
          <w:rFonts w:hint="eastAsia" w:ascii="Times New Roman" w:hAnsi="Times New Roman" w:eastAsia="方正仿宋_GBK" w:cs="方正仿宋_GBK"/>
          <w:sz w:val="32"/>
          <w:szCs w:val="32"/>
          <w:lang w:val="en-US" w:eastAsia="zh-CN"/>
        </w:rPr>
        <w:t>10.67</w:t>
      </w:r>
      <w:r>
        <w:rPr>
          <w:rFonts w:hint="eastAsia" w:ascii="Times New Roman" w:hAnsi="Times New Roman" w:eastAsia="方正仿宋_GBK" w:cs="方正仿宋_GBK"/>
          <w:sz w:val="32"/>
          <w:szCs w:val="32"/>
        </w:rPr>
        <w:t>万元。支出预算较2025年增加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万元，主要是基本支出预算增加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万元，项目支出预算增加</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w:t>
      </w:r>
    </w:p>
    <w:p w14:paraId="5E957A6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三、单位预算情况说明</w:t>
      </w:r>
    </w:p>
    <w:p w14:paraId="66E0BD7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2026年一般公共预算财政拨款收入</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万元，一般公共预算财政拨款支出</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万元，比2025年增加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万元。其中：基本支出</w:t>
      </w:r>
      <w:r>
        <w:rPr>
          <w:rFonts w:hint="eastAsia" w:ascii="Times New Roman" w:hAnsi="Times New Roman" w:eastAsia="方正仿宋_GBK" w:cs="方正仿宋_GBK"/>
          <w:sz w:val="32"/>
          <w:szCs w:val="32"/>
          <w:lang w:val="en-US" w:eastAsia="zh-CN"/>
        </w:rPr>
        <w:t>134.57</w:t>
      </w:r>
      <w:r>
        <w:rPr>
          <w:rFonts w:hint="eastAsia" w:ascii="Times New Roman" w:hAnsi="Times New Roman" w:eastAsia="方正仿宋_GBK" w:cs="方正仿宋_GBK"/>
          <w:sz w:val="32"/>
          <w:szCs w:val="32"/>
        </w:rPr>
        <w:t>万元，比2025年增加</w:t>
      </w:r>
      <w:r>
        <w:rPr>
          <w:rFonts w:hint="eastAsia" w:ascii="Times New Roman" w:hAnsi="Times New Roman" w:eastAsia="方正仿宋_GBK" w:cs="方正仿宋_GBK"/>
          <w:sz w:val="32"/>
          <w:szCs w:val="32"/>
          <w:lang w:val="en-US" w:eastAsia="zh-CN"/>
        </w:rPr>
        <w:t>4.54</w:t>
      </w:r>
      <w:r>
        <w:rPr>
          <w:rFonts w:hint="eastAsia" w:ascii="Times New Roman" w:hAnsi="Times New Roman" w:eastAsia="方正仿宋_GBK" w:cs="方正仿宋_GBK"/>
          <w:sz w:val="32"/>
          <w:szCs w:val="32"/>
        </w:rPr>
        <w:t>万元，主要原因是人员费用增加，主要用于保障在职人员工资福利及社会保险缴费，离休人员离休费，退休人员补助等，保障单位正常运转的各项商品服务支出；项目支出0万元，比202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年增加0万元，主要原因是没有项目支出。</w:t>
      </w:r>
    </w:p>
    <w:p w14:paraId="2D89587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2026年政府性基金预算收入</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万元，政府性基金预算支出</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万元，比2025年增加</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万元，主要原因是重庆市九龙坡区石桥铺街道社区事务服务中心202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年无使用政府性基金预算拨款安排的支出。</w:t>
      </w:r>
    </w:p>
    <w:p w14:paraId="5B40578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四、“三公”经费情况说明</w:t>
      </w:r>
    </w:p>
    <w:p w14:paraId="3138CB30">
      <w:pPr>
        <w:keepNext w:val="0"/>
        <w:keepLines w:val="0"/>
        <w:pageBreakBefore w:val="0"/>
        <w:widowControl w:val="0"/>
        <w:kinsoku/>
        <w:wordWrap/>
        <w:overflowPunct/>
        <w:topLinePunct w:val="0"/>
        <w:autoSpaceDE/>
        <w:autoSpaceDN/>
        <w:bidi w:val="0"/>
        <w:adjustRightInd w:val="0"/>
        <w:snapToGrid w:val="0"/>
        <w:spacing w:line="594" w:lineRule="exact"/>
        <w:ind w:firstLine="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2026年“三公”经费预算</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万元。其中：因公出国（境）费用</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万元，主要原因是没有因公出国（境）经费；公务接待费</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万元，主要原因是没有公务接待费；公务用车运行维护费</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万元，主要原因是没有公务用车运行维护费；公务用车购置费</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万元，比2025年减少</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万元；主要原因是没有公务车购置。</w:t>
      </w:r>
    </w:p>
    <w:p w14:paraId="44F785A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五、其他重要事项的情况说明</w:t>
      </w:r>
    </w:p>
    <w:p w14:paraId="06992A49">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1.机关运行经费。</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年一般公共预算财政拨款运行经费</w:t>
      </w:r>
      <w:r>
        <w:rPr>
          <w:rFonts w:hint="eastAsia" w:ascii="Times New Roman" w:hAnsi="Times New Roman" w:eastAsia="方正仿宋_GBK" w:cs="方正仿宋_GBK"/>
          <w:sz w:val="32"/>
          <w:szCs w:val="32"/>
          <w:lang w:val="en-US" w:eastAsia="zh-CN"/>
        </w:rPr>
        <w:t>23.77</w:t>
      </w:r>
      <w:r>
        <w:rPr>
          <w:rFonts w:hint="eastAsia" w:ascii="Times New Roman" w:hAnsi="Times New Roman" w:eastAsia="方正仿宋_GBK" w:cs="方正仿宋_GBK"/>
          <w:sz w:val="32"/>
          <w:szCs w:val="32"/>
        </w:rPr>
        <w:t>万元，比上年增加</w:t>
      </w:r>
      <w:r>
        <w:rPr>
          <w:rFonts w:hint="eastAsia" w:ascii="Times New Roman" w:hAnsi="Times New Roman" w:eastAsia="方正仿宋_GBK" w:cs="方正仿宋_GBK"/>
          <w:sz w:val="32"/>
          <w:szCs w:val="32"/>
          <w:lang w:val="en-US" w:eastAsia="zh-CN"/>
        </w:rPr>
        <w:t>0.24</w:t>
      </w:r>
      <w:r>
        <w:rPr>
          <w:rFonts w:hint="eastAsia" w:ascii="Times New Roman" w:hAnsi="Times New Roman" w:eastAsia="方正仿宋_GBK" w:cs="方正仿宋_GBK"/>
          <w:sz w:val="32"/>
          <w:szCs w:val="32"/>
        </w:rPr>
        <w:t>万元，主要原因为一般公共预算财政拨款运行经费增加。主要用于办公费、印刷费、邮电费、水电费、物管费、差旅费、会议费、培训费及其他商品和服务支出等。</w:t>
      </w:r>
    </w:p>
    <w:p w14:paraId="47F19744">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2.政府采购情况。</w:t>
      </w:r>
      <w:r>
        <w:rPr>
          <w:rFonts w:hint="eastAsia" w:ascii="Times New Roman" w:hAnsi="Times New Roman" w:eastAsia="方正仿宋_GBK" w:cs="方正仿宋_GBK"/>
          <w:sz w:val="32"/>
          <w:szCs w:val="32"/>
        </w:rPr>
        <w:t>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1797848E">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sz w:val="32"/>
          <w:szCs w:val="32"/>
        </w:rPr>
        <w:t>3.绩效目标设置情况。</w:t>
      </w:r>
      <w:r>
        <w:rPr>
          <w:rFonts w:hint="eastAsia" w:ascii="Times New Roman" w:hAnsi="Times New Roman" w:eastAsia="方正仿宋_GBK" w:cs="方正仿宋_GBK"/>
          <w:color w:val="000000"/>
          <w:sz w:val="32"/>
          <w:szCs w:val="32"/>
        </w:rPr>
        <w:t>202</w:t>
      </w:r>
      <w:r>
        <w:rPr>
          <w:rFonts w:hint="eastAsia" w:ascii="Times New Roman" w:hAnsi="Times New Roman" w:eastAsia="方正仿宋_GBK" w:cs="方正仿宋_GBK"/>
          <w:color w:val="000000"/>
          <w:sz w:val="32"/>
          <w:szCs w:val="32"/>
          <w:lang w:val="en-US" w:eastAsia="zh-CN"/>
        </w:rPr>
        <w:t>6</w:t>
      </w:r>
      <w:r>
        <w:rPr>
          <w:rFonts w:hint="eastAsia" w:ascii="Times New Roman" w:hAnsi="Times New Roman" w:eastAsia="方正仿宋_GBK" w:cs="方正仿宋_GBK"/>
          <w:color w:val="000000"/>
          <w:sz w:val="32"/>
          <w:szCs w:val="32"/>
        </w:rPr>
        <w:t>年项目支出均实行了绩效目标管理，涉及一般公共预算当年财政拨款0万元。</w:t>
      </w:r>
    </w:p>
    <w:p w14:paraId="594698DC">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rPr>
        <w:t>4.国有资产占有使用情况。</w:t>
      </w:r>
      <w:r>
        <w:rPr>
          <w:rFonts w:hint="eastAsia" w:ascii="Times New Roman" w:hAnsi="Times New Roman" w:eastAsia="方正仿宋_GBK" w:cs="方正仿宋_GBK"/>
          <w:color w:val="000000"/>
          <w:sz w:val="32"/>
          <w:szCs w:val="32"/>
        </w:rPr>
        <w:t>截止202</w:t>
      </w:r>
      <w:r>
        <w:rPr>
          <w:rFonts w:hint="eastAsia" w:ascii="Times New Roman" w:hAnsi="Times New Roman" w:eastAsia="方正仿宋_GBK" w:cs="方正仿宋_GBK"/>
          <w:color w:val="000000"/>
          <w:sz w:val="32"/>
          <w:szCs w:val="32"/>
          <w:lang w:val="en-US" w:eastAsia="zh-CN"/>
        </w:rPr>
        <w:t>5</w:t>
      </w:r>
      <w:r>
        <w:rPr>
          <w:rFonts w:hint="eastAsia" w:ascii="Times New Roman" w:hAnsi="Times New Roman" w:eastAsia="方正仿宋_GBK" w:cs="方正仿宋_GBK"/>
          <w:color w:val="000000"/>
          <w:sz w:val="32"/>
          <w:szCs w:val="32"/>
        </w:rPr>
        <w:t>年12月，本单位共有车辆0辆，其中一般公务用车0辆、执勤执法用车0辆。202</w:t>
      </w:r>
      <w:r>
        <w:rPr>
          <w:rFonts w:hint="eastAsia" w:ascii="Times New Roman" w:hAnsi="Times New Roman" w:eastAsia="方正仿宋_GBK" w:cs="方正仿宋_GBK"/>
          <w:color w:val="000000"/>
          <w:sz w:val="32"/>
          <w:szCs w:val="32"/>
          <w:lang w:val="en-US" w:eastAsia="zh-CN"/>
        </w:rPr>
        <w:t>6</w:t>
      </w:r>
      <w:r>
        <w:rPr>
          <w:rFonts w:hint="eastAsia" w:ascii="Times New Roman" w:hAnsi="Times New Roman" w:eastAsia="方正仿宋_GBK" w:cs="方正仿宋_GBK"/>
          <w:color w:val="000000"/>
          <w:sz w:val="32"/>
          <w:szCs w:val="32"/>
        </w:rPr>
        <w:t>年一般公共预算安排购置车辆0辆，其中一般公务用车辆、执勤执法用车0辆。</w:t>
      </w:r>
    </w:p>
    <w:p w14:paraId="6A97AEC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六</w:t>
      </w:r>
      <w:r>
        <w:rPr>
          <w:rFonts w:ascii="Times New Roman" w:hAnsi="Times New Roman" w:eastAsia="方正黑体_GBK" w:cs="仿宋_GB2312"/>
          <w:sz w:val="32"/>
          <w:szCs w:val="32"/>
        </w:rPr>
        <w:t>、</w:t>
      </w:r>
      <w:r>
        <w:rPr>
          <w:rFonts w:hint="eastAsia" w:ascii="Times New Roman" w:hAnsi="Times New Roman" w:eastAsia="方正黑体_GBK" w:cs="仿宋_GB2312"/>
          <w:sz w:val="32"/>
          <w:szCs w:val="32"/>
        </w:rPr>
        <w:t>专业性名词解释</w:t>
      </w:r>
    </w:p>
    <w:p w14:paraId="74A7AEAA">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688CC35B">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14:paraId="1A27D22A">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14:paraId="4E1BA975">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14:paraId="56A44EB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b/>
          <w:sz w:val="32"/>
          <w:szCs w:val="32"/>
        </w:rPr>
      </w:pPr>
      <w:r>
        <w:rPr>
          <w:rFonts w:hint="eastAsia" w:ascii="Times New Roman" w:hAnsi="Times New Roman" w:eastAsia="方正楷体_GBK"/>
          <w:sz w:val="32"/>
          <w:szCs w:val="32"/>
        </w:rPr>
        <w:t>（五）“三公”经费：</w:t>
      </w:r>
      <w:r>
        <w:rPr>
          <w:rFonts w:hint="eastAsia" w:ascii="Times New Roman" w:hAnsi="Times New Roman"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bookmarkStart w:id="0" w:name="_GoBack"/>
      <w:bookmarkEnd w:id="0"/>
    </w:p>
    <w:p w14:paraId="08C7BC7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部门预算公开联系人：</w:t>
      </w:r>
      <w:r>
        <w:rPr>
          <w:rFonts w:hint="eastAsia" w:ascii="Times New Roman" w:hAnsi="Times New Roman" w:eastAsia="方正仿宋_GBK" w:cs="方正仿宋_GBK"/>
          <w:sz w:val="32"/>
          <w:szCs w:val="32"/>
          <w:lang w:eastAsia="zh-CN"/>
        </w:rPr>
        <w:t>李炜镜</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rPr>
        <w:t>联系方式：023-68611724</w:t>
      </w:r>
    </w:p>
    <w:p w14:paraId="450C6B54">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b/>
          <w:sz w:val="32"/>
          <w:szCs w:val="32"/>
        </w:rPr>
      </w:pPr>
    </w:p>
    <w:p w14:paraId="671484A4">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200" w:right="0" w:rightChars="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附表：1.2026年重庆市九龙坡区石桥铺街道社区事务服务中心部门财政拨款收支总表</w:t>
      </w:r>
    </w:p>
    <w:p w14:paraId="22B43137">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eastAsia="方正仿宋_GBK"/>
          <w:spacing w:val="-10"/>
          <w:sz w:val="32"/>
          <w:szCs w:val="32"/>
        </w:rPr>
        <w:t>一般公共预算财政拨款支出预算表</w:t>
      </w:r>
    </w:p>
    <w:p w14:paraId="3BA447B8">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3.2026年重庆市九龙坡区石桥铺街道社区事务服务中心一般公共预算财政拨款基本支出预算表</w:t>
      </w:r>
    </w:p>
    <w:p w14:paraId="5474C90A">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4.2026年重庆市九龙坡区石桥铺街道社区事务服务中心一般公共预算财政拨款基本支出预算表（政府预算支出经济分类科目）</w:t>
      </w:r>
    </w:p>
    <w:p w14:paraId="1C71EC53">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5.2026年重庆市九龙坡区石桥铺街道社区事务服务中心一般公共预算“三公”经费支出表</w:t>
      </w:r>
    </w:p>
    <w:p w14:paraId="4B117D6C">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jc w:val="left"/>
        <w:textAlignment w:val="auto"/>
        <w:rPr>
          <w:rFonts w:hint="eastAsia" w:ascii="Times New Roman" w:hAnsi="Times New Roman"/>
          <w:sz w:val="32"/>
          <w:szCs w:val="32"/>
        </w:rPr>
      </w:pPr>
      <w:r>
        <w:rPr>
          <w:rFonts w:hint="eastAsia" w:ascii="Times New Roman" w:hAnsi="Times New Roman"/>
          <w:sz w:val="32"/>
          <w:szCs w:val="32"/>
        </w:rPr>
        <w:t>6.2026年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政府性基金预算支出表</w:t>
      </w:r>
    </w:p>
    <w:p w14:paraId="7F97C8DB">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7.2026年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部门收支总表</w:t>
      </w:r>
    </w:p>
    <w:p w14:paraId="485E8516">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8.2026年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部门收入总表</w:t>
      </w:r>
    </w:p>
    <w:p w14:paraId="53057085">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9.2026年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部门支出总表（功能科目分类到项）10.2026年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一般公共预算财政拨款项目支出预算表</w:t>
      </w:r>
    </w:p>
    <w:p w14:paraId="6527E226">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 w:val="32"/>
          <w:szCs w:val="32"/>
        </w:rPr>
      </w:pPr>
      <w:r>
        <w:rPr>
          <w:rFonts w:hint="eastAsia" w:ascii="Times New Roman" w:hAnsi="Times New Roman"/>
          <w:sz w:val="32"/>
          <w:szCs w:val="32"/>
        </w:rPr>
        <w:t>11.2026年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一般公共预算财政拨款项目支出预算表（政府预算支出经济分类科目）</w:t>
      </w:r>
    </w:p>
    <w:p w14:paraId="6F710E6A">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50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12.2026年重庆市九龙坡区石桥铺街道社区事务服务中心政府采购明细表</w:t>
      </w:r>
    </w:p>
    <w:p w14:paraId="743D293A">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textAlignment w:val="auto"/>
        <w:rPr>
          <w:rFonts w:hint="eastAsia"/>
          <w:sz w:val="32"/>
          <w:szCs w:val="32"/>
        </w:rPr>
      </w:pPr>
      <w:r>
        <w:rPr>
          <w:rFonts w:hint="eastAsia" w:ascii="Times New Roman" w:hAnsi="Times New Roman"/>
          <w:sz w:val="32"/>
          <w:szCs w:val="32"/>
        </w:rPr>
        <w:t>13.2026年</w:t>
      </w:r>
      <w:r>
        <w:rPr>
          <w:rFonts w:hint="eastAsia" w:ascii="Times New Roman" w:hAnsi="Times New Roman" w:eastAsia="方正仿宋_GBK"/>
          <w:sz w:val="32"/>
          <w:szCs w:val="32"/>
        </w:rPr>
        <w:t>重庆市九龙坡区石桥铺街道社区事务服务中心</w:t>
      </w:r>
      <w:r>
        <w:rPr>
          <w:rFonts w:hint="eastAsia" w:ascii="Times New Roman" w:hAnsi="Times New Roman"/>
          <w:sz w:val="32"/>
          <w:szCs w:val="32"/>
        </w:rPr>
        <w:t>项目绩效目标表</w:t>
      </w:r>
    </w:p>
    <w:p w14:paraId="45BC2497"/>
    <w:p w14:paraId="6033AD72"/>
    <w:p w14:paraId="2D8D665D"/>
    <w:p w14:paraId="5F1A32AF"/>
    <w:p w14:paraId="1DCDC404"/>
    <w:p w14:paraId="0A830E90"/>
    <w:p w14:paraId="718C43D6"/>
    <w:p w14:paraId="45E14485"/>
    <w:p w14:paraId="39199E2F"/>
    <w:p w14:paraId="7D62E656"/>
    <w:p w14:paraId="45F36E04"/>
    <w:p w14:paraId="0048F1EF"/>
    <w:p w14:paraId="3956441F"/>
    <w:p w14:paraId="52A70792"/>
    <w:p w14:paraId="6E4B200A">
      <w:pPr>
        <w:rPr>
          <w:rFonts w:hint="eastAsia"/>
        </w:rPr>
      </w:pPr>
      <w:r>
        <w:rPr>
          <w:rFonts w:hint="eastAsia"/>
        </w:rPr>
        <w:br w:type="page"/>
      </w:r>
    </w:p>
    <w:p w14:paraId="0C38162F">
      <w:pPr>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1</w:t>
      </w:r>
    </w:p>
    <w:tbl>
      <w:tblPr>
        <w:tblStyle w:val="5"/>
        <w:tblW w:w="9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64"/>
        <w:gridCol w:w="885"/>
        <w:gridCol w:w="2400"/>
        <w:gridCol w:w="1020"/>
        <w:gridCol w:w="1125"/>
        <w:gridCol w:w="822"/>
        <w:gridCol w:w="1015"/>
      </w:tblGrid>
      <w:tr w14:paraId="2D8F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931" w:type="dxa"/>
            <w:gridSpan w:val="7"/>
            <w:tcBorders>
              <w:top w:val="nil"/>
              <w:left w:val="nil"/>
              <w:bottom w:val="nil"/>
              <w:right w:val="nil"/>
            </w:tcBorders>
            <w:shd w:val="clear" w:color="auto" w:fill="auto"/>
            <w:vAlign w:val="center"/>
          </w:tcPr>
          <w:p w14:paraId="58335424">
            <w:pPr>
              <w:keepNext/>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重庆市九龙坡区人民政府石桥铺街道办事处财政拨款收支总表</w:t>
            </w:r>
          </w:p>
        </w:tc>
      </w:tr>
      <w:tr w14:paraId="3542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nil"/>
              <w:left w:val="nil"/>
              <w:bottom w:val="nil"/>
              <w:right w:val="nil"/>
            </w:tcBorders>
            <w:shd w:val="clear" w:color="auto" w:fill="auto"/>
            <w:noWrap/>
            <w:vAlign w:val="center"/>
          </w:tcPr>
          <w:p w14:paraId="0A9FCEEB">
            <w:pPr>
              <w:keepNext/>
              <w:snapToGrid w:val="0"/>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14:paraId="091A1854">
            <w:pPr>
              <w:keepNext/>
              <w:snapToGrid w:val="0"/>
              <w:rPr>
                <w:rFonts w:hint="eastAsia" w:ascii="宋体" w:hAnsi="宋体" w:eastAsia="宋体" w:cs="宋体"/>
                <w:i w:val="0"/>
                <w:iCs w:val="0"/>
                <w:color w:val="000000"/>
                <w:sz w:val="22"/>
                <w:szCs w:val="22"/>
                <w:u w:val="none"/>
              </w:rPr>
            </w:pPr>
          </w:p>
        </w:tc>
        <w:tc>
          <w:tcPr>
            <w:tcW w:w="6382" w:type="dxa"/>
            <w:gridSpan w:val="5"/>
            <w:tcBorders>
              <w:top w:val="nil"/>
              <w:left w:val="nil"/>
              <w:bottom w:val="nil"/>
              <w:right w:val="nil"/>
            </w:tcBorders>
            <w:shd w:val="clear" w:color="auto" w:fill="auto"/>
            <w:noWrap/>
            <w:vAlign w:val="center"/>
          </w:tcPr>
          <w:p w14:paraId="512C1924">
            <w:pPr>
              <w:keepNext/>
              <w:keepLines w:val="0"/>
              <w:widowControl/>
              <w:suppressLineNumbers w:val="0"/>
              <w:snapToGrid w:val="0"/>
              <w:jc w:val="right"/>
              <w:textAlignment w:val="center"/>
              <w:rPr>
                <w:rFonts w:hint="eastAsia"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14:paraId="3893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2B94C">
            <w:pPr>
              <w:keepNext/>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63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85267">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14:paraId="4A31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D53E">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15B8">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EA62">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144D">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BC10">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DAF0">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45E5">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14:paraId="6A98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BA4E">
            <w:pPr>
              <w:keepNext/>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28A0">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6768">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1890">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1DB6">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1962">
            <w:pPr>
              <w:keepNext/>
              <w:snapToGrid w:val="0"/>
              <w:jc w:val="right"/>
              <w:rPr>
                <w:rFonts w:hint="default" w:ascii="Times New Roman" w:hAnsi="Times New Roman" w:eastAsia="宋体" w:cs="Times New Roman"/>
                <w:b/>
                <w:bCs/>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0846">
            <w:pPr>
              <w:keepNext/>
              <w:snapToGrid w:val="0"/>
              <w:jc w:val="right"/>
              <w:rPr>
                <w:rFonts w:hint="default" w:ascii="Times New Roman" w:hAnsi="Times New Roman" w:eastAsia="宋体" w:cs="Times New Roman"/>
                <w:b/>
                <w:bCs/>
                <w:i w:val="0"/>
                <w:iCs w:val="0"/>
                <w:color w:val="000000"/>
                <w:sz w:val="24"/>
                <w:szCs w:val="24"/>
                <w:u w:val="none"/>
              </w:rPr>
            </w:pPr>
          </w:p>
        </w:tc>
      </w:tr>
      <w:tr w14:paraId="435D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EBA6">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33A1">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134.57</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66AD">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7073">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7A61">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2517">
            <w:pPr>
              <w:keepNext/>
              <w:snapToGrid w:val="0"/>
              <w:jc w:val="right"/>
              <w:rPr>
                <w:rFonts w:hint="default" w:ascii="Times New Roman" w:hAnsi="Times New Roman" w:eastAsia="宋体" w:cs="Times New Roman"/>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6FA6">
            <w:pPr>
              <w:keepNext/>
              <w:snapToGrid w:val="0"/>
              <w:jc w:val="right"/>
              <w:rPr>
                <w:rFonts w:hint="default" w:ascii="Times New Roman" w:hAnsi="Times New Roman" w:eastAsia="宋体" w:cs="Times New Roman"/>
                <w:i w:val="0"/>
                <w:iCs w:val="0"/>
                <w:color w:val="000000"/>
                <w:sz w:val="24"/>
                <w:szCs w:val="24"/>
                <w:u w:val="none"/>
              </w:rPr>
            </w:pPr>
          </w:p>
        </w:tc>
      </w:tr>
      <w:tr w14:paraId="306B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E0BD">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C048">
            <w:pPr>
              <w:keepNext/>
              <w:snapToGrid w:val="0"/>
              <w:jc w:val="right"/>
              <w:rPr>
                <w:rFonts w:hint="default" w:ascii="Times New Roman" w:hAnsi="Times New Roman" w:eastAsia="宋体" w:cs="Times New Roman"/>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FE86">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CD5C">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3FBB">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3FB5">
            <w:pPr>
              <w:keepNext/>
              <w:snapToGrid w:val="0"/>
              <w:jc w:val="right"/>
              <w:rPr>
                <w:rFonts w:hint="default" w:ascii="Times New Roman" w:hAnsi="Times New Roman" w:eastAsia="宋体" w:cs="Times New Roman"/>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4982">
            <w:pPr>
              <w:keepNext/>
              <w:snapToGrid w:val="0"/>
              <w:jc w:val="right"/>
              <w:rPr>
                <w:rFonts w:hint="default" w:ascii="Times New Roman" w:hAnsi="Times New Roman" w:eastAsia="宋体" w:cs="Times New Roman"/>
                <w:i w:val="0"/>
                <w:iCs w:val="0"/>
                <w:color w:val="000000"/>
                <w:sz w:val="24"/>
                <w:szCs w:val="24"/>
                <w:u w:val="none"/>
              </w:rPr>
            </w:pPr>
          </w:p>
        </w:tc>
      </w:tr>
      <w:tr w14:paraId="6C94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A070">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367B">
            <w:pPr>
              <w:keepNext/>
              <w:snapToGrid w:val="0"/>
              <w:jc w:val="right"/>
              <w:rPr>
                <w:rFonts w:hint="default" w:ascii="Times New Roman" w:hAnsi="Times New Roman" w:eastAsia="宋体" w:cs="Times New Roman"/>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EE38">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0789">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042F">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E18D">
            <w:pPr>
              <w:keepNext/>
              <w:snapToGrid w:val="0"/>
              <w:jc w:val="right"/>
              <w:rPr>
                <w:rFonts w:hint="default" w:ascii="Times New Roman" w:hAnsi="Times New Roman" w:eastAsia="宋体" w:cs="Times New Roman"/>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4A14">
            <w:pPr>
              <w:keepNext/>
              <w:snapToGrid w:val="0"/>
              <w:jc w:val="right"/>
              <w:rPr>
                <w:rFonts w:hint="default" w:ascii="Times New Roman" w:hAnsi="Times New Roman" w:eastAsia="宋体" w:cs="Times New Roman"/>
                <w:i w:val="0"/>
                <w:iCs w:val="0"/>
                <w:color w:val="000000"/>
                <w:sz w:val="24"/>
                <w:szCs w:val="24"/>
                <w:u w:val="none"/>
              </w:rPr>
            </w:pPr>
          </w:p>
        </w:tc>
      </w:tr>
      <w:tr w14:paraId="1F8E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8C67">
            <w:pPr>
              <w:keepNext/>
              <w:snapToGrid w:val="0"/>
              <w:rPr>
                <w:rFonts w:hint="eastAsia" w:ascii="方正仿宋_GBK" w:hAnsi="方正仿宋_GBK" w:eastAsia="方正仿宋_GBK" w:cs="方正仿宋_GBK"/>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1D85">
            <w:pPr>
              <w:keepNext/>
              <w:snapToGrid w:val="0"/>
              <w:jc w:val="right"/>
              <w:rPr>
                <w:rFonts w:hint="default" w:ascii="Times New Roman" w:hAnsi="Times New Roman" w:eastAsia="宋体" w:cs="Times New Roman"/>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33A1">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F599">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F444">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C817">
            <w:pPr>
              <w:keepNext/>
              <w:snapToGrid w:val="0"/>
              <w:jc w:val="right"/>
              <w:rPr>
                <w:rFonts w:hint="default" w:ascii="Times New Roman" w:hAnsi="Times New Roman" w:eastAsia="宋体" w:cs="Times New Roman"/>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9DE7">
            <w:pPr>
              <w:keepNext/>
              <w:snapToGrid w:val="0"/>
              <w:jc w:val="right"/>
              <w:rPr>
                <w:rFonts w:hint="default" w:ascii="Times New Roman" w:hAnsi="Times New Roman" w:eastAsia="宋体" w:cs="Times New Roman"/>
                <w:i w:val="0"/>
                <w:iCs w:val="0"/>
                <w:color w:val="000000"/>
                <w:sz w:val="24"/>
                <w:szCs w:val="24"/>
                <w:u w:val="none"/>
              </w:rPr>
            </w:pPr>
          </w:p>
        </w:tc>
      </w:tr>
      <w:tr w14:paraId="22C9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21C5">
            <w:pPr>
              <w:keepNext/>
              <w:snapToGrid w:val="0"/>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0F1D">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D70C">
            <w:pPr>
              <w:keepNext/>
              <w:snapToGrid w:val="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3585">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3E70">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DF08">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8568">
            <w:pPr>
              <w:keepNext/>
              <w:snapToGrid w:val="0"/>
              <w:jc w:val="right"/>
              <w:rPr>
                <w:rFonts w:hint="eastAsia" w:ascii="宋体" w:hAnsi="宋体" w:eastAsia="宋体" w:cs="宋体"/>
                <w:i w:val="0"/>
                <w:iCs w:val="0"/>
                <w:color w:val="000000"/>
                <w:sz w:val="18"/>
                <w:szCs w:val="18"/>
                <w:u w:val="none"/>
              </w:rPr>
            </w:pPr>
          </w:p>
        </w:tc>
      </w:tr>
      <w:tr w14:paraId="7415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FC72">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3CDA">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C2A4">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42F7">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D3F">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F462">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A143">
            <w:pPr>
              <w:keepNext/>
              <w:snapToGrid w:val="0"/>
              <w:jc w:val="right"/>
              <w:rPr>
                <w:rFonts w:hint="eastAsia" w:ascii="宋体" w:hAnsi="宋体" w:eastAsia="宋体" w:cs="宋体"/>
                <w:i w:val="0"/>
                <w:iCs w:val="0"/>
                <w:color w:val="000000"/>
                <w:sz w:val="18"/>
                <w:szCs w:val="18"/>
                <w:u w:val="none"/>
              </w:rPr>
            </w:pPr>
          </w:p>
        </w:tc>
      </w:tr>
      <w:tr w14:paraId="7843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A6EF">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3C84">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D425">
            <w:pPr>
              <w:keepNext/>
              <w:snapToGrid w:val="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AC9D">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D656">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32F3">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0EC2">
            <w:pPr>
              <w:keepNext/>
              <w:snapToGrid w:val="0"/>
              <w:jc w:val="right"/>
              <w:rPr>
                <w:rFonts w:hint="eastAsia" w:ascii="宋体" w:hAnsi="宋体" w:eastAsia="宋体" w:cs="宋体"/>
                <w:i w:val="0"/>
                <w:iCs w:val="0"/>
                <w:color w:val="000000"/>
                <w:sz w:val="18"/>
                <w:szCs w:val="18"/>
                <w:u w:val="none"/>
              </w:rPr>
            </w:pPr>
          </w:p>
        </w:tc>
      </w:tr>
      <w:tr w14:paraId="766D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1B3C">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474A">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1852">
            <w:pPr>
              <w:keepNext/>
              <w:snapToGrid w:val="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B84">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B700">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9CEB">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6F14">
            <w:pPr>
              <w:keepNext/>
              <w:snapToGrid w:val="0"/>
              <w:jc w:val="right"/>
              <w:rPr>
                <w:rFonts w:hint="eastAsia" w:ascii="宋体" w:hAnsi="宋体" w:eastAsia="宋体" w:cs="宋体"/>
                <w:i w:val="0"/>
                <w:iCs w:val="0"/>
                <w:color w:val="000000"/>
                <w:sz w:val="18"/>
                <w:szCs w:val="18"/>
                <w:u w:val="none"/>
              </w:rPr>
            </w:pPr>
          </w:p>
        </w:tc>
      </w:tr>
      <w:tr w14:paraId="3C9B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2FD3">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FAD6">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A34E">
            <w:pPr>
              <w:keepNext/>
              <w:snapToGrid w:val="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B67A">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B927">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C386">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9DFE">
            <w:pPr>
              <w:keepNext/>
              <w:snapToGrid w:val="0"/>
              <w:jc w:val="right"/>
              <w:rPr>
                <w:rFonts w:hint="eastAsia" w:ascii="宋体" w:hAnsi="宋体" w:eastAsia="宋体" w:cs="宋体"/>
                <w:i w:val="0"/>
                <w:iCs w:val="0"/>
                <w:color w:val="000000"/>
                <w:sz w:val="18"/>
                <w:szCs w:val="18"/>
                <w:u w:val="none"/>
              </w:rPr>
            </w:pPr>
          </w:p>
        </w:tc>
      </w:tr>
      <w:tr w14:paraId="2676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638E">
            <w:pPr>
              <w:keepNext/>
              <w:snapToGrid w:val="0"/>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12DF">
            <w:pPr>
              <w:keepNext/>
              <w:snapToGrid w:val="0"/>
              <w:jc w:val="right"/>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1224">
            <w:pPr>
              <w:keepNext/>
              <w:snapToGrid w:val="0"/>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1F32">
            <w:pPr>
              <w:keepNext/>
              <w:snapToGrid w:val="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481C">
            <w:pPr>
              <w:keepNext/>
              <w:snapToGrid w:val="0"/>
              <w:jc w:val="right"/>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BA22">
            <w:pPr>
              <w:keepNext/>
              <w:snapToGrid w:val="0"/>
              <w:jc w:val="right"/>
              <w:rPr>
                <w:rFonts w:hint="eastAsia" w:ascii="宋体" w:hAnsi="宋体" w:eastAsia="宋体" w:cs="宋体"/>
                <w:i w:val="0"/>
                <w:iCs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259C">
            <w:pPr>
              <w:keepNext/>
              <w:snapToGrid w:val="0"/>
              <w:jc w:val="right"/>
              <w:rPr>
                <w:rFonts w:hint="eastAsia" w:ascii="宋体" w:hAnsi="宋体" w:eastAsia="宋体" w:cs="宋体"/>
                <w:i w:val="0"/>
                <w:iCs w:val="0"/>
                <w:color w:val="000000"/>
                <w:sz w:val="18"/>
                <w:szCs w:val="18"/>
                <w:u w:val="none"/>
              </w:rPr>
            </w:pPr>
          </w:p>
        </w:tc>
      </w:tr>
      <w:tr w14:paraId="7DA3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EF7D">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885B">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C37E">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788B">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C743">
            <w:pPr>
              <w:keepNext/>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DBFD">
            <w:pPr>
              <w:keepNext/>
              <w:snapToGrid w:val="0"/>
              <w:jc w:val="right"/>
              <w:rPr>
                <w:rFonts w:hint="default" w:ascii="Times New Roman" w:hAnsi="Times New Roman" w:eastAsia="宋体" w:cs="Times New Roman"/>
                <w:b/>
                <w:bCs/>
                <w:i w:val="0"/>
                <w:iCs w:val="0"/>
                <w:color w:val="000000"/>
                <w:sz w:val="24"/>
                <w:szCs w:val="24"/>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4EF3">
            <w:pPr>
              <w:keepNext/>
              <w:snapToGrid w:val="0"/>
              <w:jc w:val="right"/>
              <w:rPr>
                <w:rFonts w:hint="default" w:ascii="Times New Roman" w:hAnsi="Times New Roman" w:eastAsia="宋体" w:cs="Times New Roman"/>
                <w:b/>
                <w:bCs/>
                <w:i w:val="0"/>
                <w:iCs w:val="0"/>
                <w:color w:val="000000"/>
                <w:sz w:val="24"/>
                <w:szCs w:val="24"/>
                <w:u w:val="none"/>
              </w:rPr>
            </w:pPr>
          </w:p>
        </w:tc>
      </w:tr>
      <w:tr w14:paraId="7558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64" w:type="dxa"/>
            <w:tcBorders>
              <w:top w:val="nil"/>
              <w:left w:val="nil"/>
              <w:bottom w:val="nil"/>
              <w:right w:val="nil"/>
            </w:tcBorders>
            <w:shd w:val="clear" w:color="auto" w:fill="auto"/>
            <w:noWrap/>
            <w:vAlign w:val="center"/>
          </w:tcPr>
          <w:p w14:paraId="4D82C07A">
            <w:pPr>
              <w:keepNext/>
              <w:snapToGrid w:val="0"/>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14:paraId="76B0B70A">
            <w:pPr>
              <w:keepNext/>
              <w:snapToGrid w:val="0"/>
              <w:rPr>
                <w:rFonts w:hint="eastAsia" w:ascii="宋体" w:hAnsi="宋体" w:eastAsia="宋体" w:cs="宋体"/>
                <w:i w:val="0"/>
                <w:iCs w:val="0"/>
                <w:color w:val="000000"/>
                <w:sz w:val="22"/>
                <w:szCs w:val="22"/>
                <w:u w:val="none"/>
              </w:rPr>
            </w:pPr>
          </w:p>
        </w:tc>
        <w:tc>
          <w:tcPr>
            <w:tcW w:w="2400" w:type="dxa"/>
            <w:tcBorders>
              <w:top w:val="nil"/>
              <w:left w:val="nil"/>
              <w:bottom w:val="nil"/>
              <w:right w:val="nil"/>
            </w:tcBorders>
            <w:shd w:val="clear" w:color="auto" w:fill="auto"/>
            <w:noWrap/>
            <w:vAlign w:val="center"/>
          </w:tcPr>
          <w:p w14:paraId="76A2E57A">
            <w:pPr>
              <w:keepNext/>
              <w:snapToGrid w:val="0"/>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noWrap/>
            <w:vAlign w:val="center"/>
          </w:tcPr>
          <w:p w14:paraId="68C65F86">
            <w:pPr>
              <w:keepNext/>
              <w:snapToGrid w:val="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31BC5D98">
            <w:pPr>
              <w:keepNext/>
              <w:snapToGrid w:val="0"/>
              <w:rPr>
                <w:rFonts w:hint="eastAsia" w:ascii="宋体" w:hAnsi="宋体" w:eastAsia="宋体" w:cs="宋体"/>
                <w:i w:val="0"/>
                <w:iCs w:val="0"/>
                <w:color w:val="000000"/>
                <w:sz w:val="22"/>
                <w:szCs w:val="22"/>
                <w:u w:val="none"/>
              </w:rPr>
            </w:pPr>
          </w:p>
        </w:tc>
        <w:tc>
          <w:tcPr>
            <w:tcW w:w="822" w:type="dxa"/>
            <w:tcBorders>
              <w:top w:val="nil"/>
              <w:left w:val="nil"/>
              <w:bottom w:val="nil"/>
              <w:right w:val="nil"/>
            </w:tcBorders>
            <w:shd w:val="clear" w:color="auto" w:fill="auto"/>
            <w:noWrap/>
            <w:vAlign w:val="center"/>
          </w:tcPr>
          <w:p w14:paraId="518AA008">
            <w:pPr>
              <w:keepNext/>
              <w:snapToGrid w:val="0"/>
              <w:rPr>
                <w:rFonts w:hint="eastAsia" w:ascii="宋体" w:hAnsi="宋体" w:eastAsia="宋体" w:cs="宋体"/>
                <w:i w:val="0"/>
                <w:iCs w:val="0"/>
                <w:color w:val="000000"/>
                <w:sz w:val="22"/>
                <w:szCs w:val="22"/>
                <w:u w:val="none"/>
              </w:rPr>
            </w:pPr>
          </w:p>
        </w:tc>
        <w:tc>
          <w:tcPr>
            <w:tcW w:w="1015" w:type="dxa"/>
            <w:tcBorders>
              <w:top w:val="nil"/>
              <w:left w:val="nil"/>
              <w:bottom w:val="nil"/>
              <w:right w:val="nil"/>
            </w:tcBorders>
            <w:shd w:val="clear" w:color="auto" w:fill="auto"/>
            <w:noWrap/>
            <w:vAlign w:val="center"/>
          </w:tcPr>
          <w:p w14:paraId="0DF69042">
            <w:pPr>
              <w:keepNext/>
              <w:snapToGrid w:val="0"/>
              <w:rPr>
                <w:rFonts w:hint="eastAsia" w:ascii="宋体" w:hAnsi="宋体" w:eastAsia="宋体" w:cs="宋体"/>
                <w:i w:val="0"/>
                <w:iCs w:val="0"/>
                <w:color w:val="000000"/>
                <w:sz w:val="22"/>
                <w:szCs w:val="22"/>
                <w:u w:val="none"/>
              </w:rPr>
            </w:pPr>
          </w:p>
        </w:tc>
      </w:tr>
    </w:tbl>
    <w:p w14:paraId="7A8093A5"/>
    <w:p w14:paraId="23FC7214"/>
    <w:p w14:paraId="6F9C6D50">
      <w:pPr>
        <w:rPr>
          <w:rFonts w:hint="eastAsia"/>
        </w:rPr>
      </w:pPr>
    </w:p>
    <w:p w14:paraId="53B399FC">
      <w:pPr>
        <w:rPr>
          <w:rFonts w:hint="eastAsia"/>
        </w:rPr>
      </w:pPr>
      <w:r>
        <w:rPr>
          <w:rFonts w:hint="eastAsia"/>
        </w:rPr>
        <w:br w:type="page"/>
      </w:r>
    </w:p>
    <w:p w14:paraId="3CEE3D90">
      <w:pPr>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2</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8"/>
        <w:gridCol w:w="4070"/>
        <w:gridCol w:w="903"/>
        <w:gridCol w:w="1337"/>
        <w:gridCol w:w="1442"/>
      </w:tblGrid>
      <w:tr w14:paraId="7F01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42" w:type="dxa"/>
            <w:gridSpan w:val="5"/>
            <w:vMerge w:val="restart"/>
            <w:tcBorders>
              <w:top w:val="nil"/>
              <w:left w:val="nil"/>
              <w:bottom w:val="nil"/>
              <w:right w:val="nil"/>
            </w:tcBorders>
            <w:shd w:val="clear" w:color="auto" w:fill="auto"/>
            <w:vAlign w:val="center"/>
          </w:tcPr>
          <w:p w14:paraId="133217BB">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重庆市九龙坡区人民政府石桥铺街道办事处一般公共预算财政拨款支出预算表</w:t>
            </w:r>
          </w:p>
        </w:tc>
      </w:tr>
      <w:tr w14:paraId="493F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42" w:type="dxa"/>
            <w:gridSpan w:val="5"/>
            <w:vMerge w:val="continue"/>
            <w:tcBorders>
              <w:top w:val="nil"/>
              <w:left w:val="nil"/>
              <w:bottom w:val="nil"/>
              <w:right w:val="nil"/>
            </w:tcBorders>
            <w:shd w:val="clear" w:color="auto" w:fill="auto"/>
            <w:vAlign w:val="center"/>
          </w:tcPr>
          <w:p w14:paraId="47F77D6F">
            <w:pPr>
              <w:snapToGrid w:val="0"/>
              <w:jc w:val="center"/>
              <w:rPr>
                <w:rFonts w:hint="eastAsia" w:ascii="方正小标宋_GBK" w:hAnsi="方正小标宋_GBK" w:eastAsia="方正小标宋_GBK" w:cs="方正小标宋_GBK"/>
                <w:i w:val="0"/>
                <w:iCs w:val="0"/>
                <w:color w:val="000000"/>
                <w:sz w:val="28"/>
                <w:szCs w:val="28"/>
                <w:u w:val="none"/>
              </w:rPr>
            </w:pPr>
          </w:p>
        </w:tc>
      </w:tr>
      <w:tr w14:paraId="5CC9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8" w:type="dxa"/>
            <w:tcBorders>
              <w:top w:val="nil"/>
              <w:left w:val="nil"/>
              <w:bottom w:val="nil"/>
              <w:right w:val="nil"/>
            </w:tcBorders>
            <w:shd w:val="clear" w:color="auto" w:fill="auto"/>
            <w:vAlign w:val="center"/>
          </w:tcPr>
          <w:p w14:paraId="52A6A1E4">
            <w:pPr>
              <w:snapToGrid w:val="0"/>
              <w:rPr>
                <w:rFonts w:hint="eastAsia" w:ascii="宋体" w:hAnsi="宋体" w:eastAsia="宋体" w:cs="宋体"/>
                <w:i w:val="0"/>
                <w:iCs w:val="0"/>
                <w:color w:val="000000"/>
                <w:sz w:val="18"/>
                <w:szCs w:val="18"/>
                <w:u w:val="none"/>
              </w:rPr>
            </w:pPr>
          </w:p>
        </w:tc>
        <w:tc>
          <w:tcPr>
            <w:tcW w:w="4070" w:type="dxa"/>
            <w:tcBorders>
              <w:top w:val="nil"/>
              <w:left w:val="nil"/>
              <w:bottom w:val="nil"/>
              <w:right w:val="nil"/>
            </w:tcBorders>
            <w:shd w:val="clear" w:color="auto" w:fill="auto"/>
            <w:vAlign w:val="center"/>
          </w:tcPr>
          <w:p w14:paraId="1ADCB7C2">
            <w:pPr>
              <w:snapToGrid w:val="0"/>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14:paraId="6482704D">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B4644FB">
            <w:pPr>
              <w:snapToGrid w:val="0"/>
              <w:rPr>
                <w:rFonts w:hint="eastAsia" w:ascii="宋体" w:hAnsi="宋体" w:eastAsia="宋体" w:cs="宋体"/>
                <w:i w:val="0"/>
                <w:iCs w:val="0"/>
                <w:color w:val="000000"/>
                <w:sz w:val="18"/>
                <w:szCs w:val="18"/>
                <w:u w:val="none"/>
              </w:rPr>
            </w:pPr>
          </w:p>
        </w:tc>
        <w:tc>
          <w:tcPr>
            <w:tcW w:w="1442" w:type="dxa"/>
            <w:tcBorders>
              <w:top w:val="nil"/>
              <w:left w:val="nil"/>
              <w:bottom w:val="nil"/>
              <w:right w:val="nil"/>
            </w:tcBorders>
            <w:shd w:val="clear" w:color="auto" w:fill="auto"/>
            <w:vAlign w:val="center"/>
          </w:tcPr>
          <w:p w14:paraId="2A4D5B60">
            <w:pPr>
              <w:snapToGrid w:val="0"/>
              <w:rPr>
                <w:rFonts w:hint="eastAsia" w:ascii="宋体" w:hAnsi="宋体" w:eastAsia="宋体" w:cs="宋体"/>
                <w:i w:val="0"/>
                <w:iCs w:val="0"/>
                <w:color w:val="000000"/>
                <w:sz w:val="18"/>
                <w:szCs w:val="18"/>
                <w:u w:val="none"/>
              </w:rPr>
            </w:pPr>
          </w:p>
        </w:tc>
      </w:tr>
      <w:tr w14:paraId="7C34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8" w:type="dxa"/>
            <w:tcBorders>
              <w:top w:val="nil"/>
              <w:left w:val="nil"/>
              <w:bottom w:val="nil"/>
              <w:right w:val="nil"/>
            </w:tcBorders>
            <w:shd w:val="clear" w:color="auto" w:fill="auto"/>
            <w:vAlign w:val="center"/>
          </w:tcPr>
          <w:p w14:paraId="40E4ABEE">
            <w:pPr>
              <w:snapToGrid w:val="0"/>
              <w:rPr>
                <w:rFonts w:hint="eastAsia" w:ascii="宋体" w:hAnsi="宋体" w:eastAsia="宋体" w:cs="宋体"/>
                <w:i w:val="0"/>
                <w:iCs w:val="0"/>
                <w:color w:val="000000"/>
                <w:sz w:val="18"/>
                <w:szCs w:val="18"/>
                <w:u w:val="none"/>
              </w:rPr>
            </w:pPr>
          </w:p>
        </w:tc>
        <w:tc>
          <w:tcPr>
            <w:tcW w:w="4070" w:type="dxa"/>
            <w:tcBorders>
              <w:top w:val="nil"/>
              <w:left w:val="nil"/>
              <w:bottom w:val="nil"/>
              <w:right w:val="nil"/>
            </w:tcBorders>
            <w:shd w:val="clear" w:color="auto" w:fill="auto"/>
            <w:vAlign w:val="center"/>
          </w:tcPr>
          <w:p w14:paraId="27EC6FF3">
            <w:pPr>
              <w:snapToGrid w:val="0"/>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14:paraId="161E4FBB">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94FF6B4">
            <w:pPr>
              <w:snapToGrid w:val="0"/>
              <w:rPr>
                <w:rFonts w:hint="eastAsia" w:ascii="宋体" w:hAnsi="宋体" w:eastAsia="宋体" w:cs="宋体"/>
                <w:i w:val="0"/>
                <w:iCs w:val="0"/>
                <w:color w:val="000000"/>
                <w:sz w:val="18"/>
                <w:szCs w:val="18"/>
                <w:u w:val="none"/>
              </w:rPr>
            </w:pPr>
          </w:p>
        </w:tc>
        <w:tc>
          <w:tcPr>
            <w:tcW w:w="1442" w:type="dxa"/>
            <w:tcBorders>
              <w:top w:val="nil"/>
              <w:left w:val="nil"/>
              <w:bottom w:val="nil"/>
              <w:right w:val="nil"/>
            </w:tcBorders>
            <w:shd w:val="clear" w:color="auto" w:fill="auto"/>
            <w:noWrap/>
            <w:vAlign w:val="center"/>
          </w:tcPr>
          <w:p w14:paraId="3EA6CD59">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760D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2D037">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D3228">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14:paraId="360E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51E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F71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98F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B9BD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EDF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14:paraId="6855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33C5C">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30A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B5FA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134.57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0B3">
            <w:pPr>
              <w:snapToGrid w:val="0"/>
              <w:jc w:val="right"/>
              <w:rPr>
                <w:rFonts w:hint="default" w:ascii="Times New Roman" w:hAnsi="Times New Roman" w:eastAsia="宋体" w:cs="Times New Roman"/>
                <w:i w:val="0"/>
                <w:iCs w:val="0"/>
                <w:color w:val="000000"/>
                <w:sz w:val="20"/>
                <w:szCs w:val="20"/>
                <w:u w:val="none"/>
              </w:rPr>
            </w:pPr>
          </w:p>
        </w:tc>
      </w:tr>
      <w:tr w14:paraId="7948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F2C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4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5ED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B94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7BE4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13A0">
            <w:pPr>
              <w:snapToGrid w:val="0"/>
              <w:jc w:val="right"/>
              <w:rPr>
                <w:rFonts w:hint="default" w:ascii="Times New Roman" w:hAnsi="Times New Roman" w:eastAsia="宋体" w:cs="Times New Roman"/>
                <w:i w:val="0"/>
                <w:iCs w:val="0"/>
                <w:color w:val="000000"/>
                <w:sz w:val="20"/>
                <w:szCs w:val="20"/>
                <w:u w:val="none"/>
              </w:rPr>
            </w:pPr>
          </w:p>
        </w:tc>
      </w:tr>
      <w:tr w14:paraId="2F06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050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20139</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38C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社会工作事务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FE6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00C6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92E8">
            <w:pPr>
              <w:snapToGrid w:val="0"/>
              <w:jc w:val="right"/>
              <w:rPr>
                <w:rFonts w:hint="default" w:ascii="Times New Roman" w:hAnsi="Times New Roman" w:eastAsia="宋体" w:cs="Times New Roman"/>
                <w:i w:val="0"/>
                <w:iCs w:val="0"/>
                <w:color w:val="000000"/>
                <w:sz w:val="20"/>
                <w:szCs w:val="20"/>
                <w:u w:val="none"/>
              </w:rPr>
            </w:pPr>
          </w:p>
        </w:tc>
      </w:tr>
      <w:tr w14:paraId="62F9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FF7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2013950</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B11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事业运行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F96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8CDA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101.79</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AE84">
            <w:pPr>
              <w:snapToGrid w:val="0"/>
              <w:jc w:val="right"/>
              <w:rPr>
                <w:rFonts w:hint="default" w:ascii="Times New Roman" w:hAnsi="Times New Roman" w:eastAsia="宋体" w:cs="Times New Roman"/>
                <w:i w:val="0"/>
                <w:iCs w:val="0"/>
                <w:color w:val="000000"/>
                <w:sz w:val="20"/>
                <w:szCs w:val="20"/>
                <w:u w:val="none"/>
              </w:rPr>
            </w:pPr>
          </w:p>
        </w:tc>
      </w:tr>
      <w:tr w14:paraId="6B5A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8A9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4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0AD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A49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EABB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B15C">
            <w:pPr>
              <w:snapToGrid w:val="0"/>
              <w:jc w:val="right"/>
              <w:rPr>
                <w:rFonts w:hint="default" w:ascii="Times New Roman" w:hAnsi="Times New Roman" w:eastAsia="宋体" w:cs="Times New Roman"/>
                <w:i w:val="0"/>
                <w:iCs w:val="0"/>
                <w:color w:val="000000"/>
                <w:sz w:val="20"/>
                <w:szCs w:val="20"/>
                <w:u w:val="none"/>
              </w:rPr>
            </w:pPr>
          </w:p>
        </w:tc>
      </w:tr>
      <w:tr w14:paraId="2988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D3F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775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行政事业单位养老支出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E6B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CBE7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E7C7">
            <w:pPr>
              <w:snapToGrid w:val="0"/>
              <w:jc w:val="right"/>
              <w:rPr>
                <w:rFonts w:hint="default" w:ascii="Times New Roman" w:hAnsi="Times New Roman" w:eastAsia="宋体" w:cs="Times New Roman"/>
                <w:i w:val="0"/>
                <w:iCs w:val="0"/>
                <w:color w:val="000000"/>
                <w:sz w:val="20"/>
                <w:szCs w:val="20"/>
                <w:u w:val="none"/>
              </w:rPr>
            </w:pPr>
          </w:p>
        </w:tc>
      </w:tr>
      <w:tr w14:paraId="0231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BC7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2080505</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71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机关事业单位基本养老保险缴费支出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1BB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E490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7769">
            <w:pPr>
              <w:snapToGrid w:val="0"/>
              <w:jc w:val="right"/>
              <w:rPr>
                <w:rFonts w:hint="default" w:ascii="Times New Roman" w:hAnsi="Times New Roman" w:eastAsia="宋体" w:cs="Times New Roman"/>
                <w:i w:val="0"/>
                <w:iCs w:val="0"/>
                <w:color w:val="000000"/>
                <w:sz w:val="20"/>
                <w:szCs w:val="20"/>
                <w:u w:val="none"/>
              </w:rPr>
            </w:pPr>
          </w:p>
        </w:tc>
      </w:tr>
      <w:tr w14:paraId="4315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8D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2080506</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65D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机关事业单位职业年金缴费支出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AAB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0E41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5045">
            <w:pPr>
              <w:snapToGrid w:val="0"/>
              <w:jc w:val="right"/>
              <w:rPr>
                <w:rFonts w:hint="default" w:ascii="Times New Roman" w:hAnsi="Times New Roman" w:eastAsia="宋体" w:cs="Times New Roman"/>
                <w:i w:val="0"/>
                <w:iCs w:val="0"/>
                <w:color w:val="000000"/>
                <w:sz w:val="20"/>
                <w:szCs w:val="20"/>
                <w:u w:val="none"/>
              </w:rPr>
            </w:pPr>
          </w:p>
        </w:tc>
      </w:tr>
      <w:tr w14:paraId="5C31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D0F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4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61E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A18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B2D5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AFB1">
            <w:pPr>
              <w:snapToGrid w:val="0"/>
              <w:jc w:val="right"/>
              <w:rPr>
                <w:rFonts w:hint="default" w:ascii="Times New Roman" w:hAnsi="Times New Roman" w:eastAsia="宋体" w:cs="Times New Roman"/>
                <w:i w:val="0"/>
                <w:iCs w:val="0"/>
                <w:color w:val="000000"/>
                <w:sz w:val="20"/>
                <w:szCs w:val="20"/>
                <w:u w:val="none"/>
              </w:rPr>
            </w:pPr>
          </w:p>
        </w:tc>
      </w:tr>
      <w:tr w14:paraId="5202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088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848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行政事业单位医疗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5F4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91E2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183C">
            <w:pPr>
              <w:snapToGrid w:val="0"/>
              <w:jc w:val="right"/>
              <w:rPr>
                <w:rFonts w:hint="default" w:ascii="Times New Roman" w:hAnsi="Times New Roman" w:eastAsia="宋体" w:cs="Times New Roman"/>
                <w:i w:val="0"/>
                <w:iCs w:val="0"/>
                <w:color w:val="000000"/>
                <w:sz w:val="20"/>
                <w:szCs w:val="20"/>
                <w:u w:val="none"/>
              </w:rPr>
            </w:pPr>
          </w:p>
        </w:tc>
      </w:tr>
      <w:tr w14:paraId="29DC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FDB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2101102</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9C1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事业单位医疗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7BD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DCF5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2E5F">
            <w:pPr>
              <w:snapToGrid w:val="0"/>
              <w:jc w:val="right"/>
              <w:rPr>
                <w:rFonts w:hint="default" w:ascii="Times New Roman" w:hAnsi="Times New Roman" w:eastAsia="宋体" w:cs="Times New Roman"/>
                <w:i w:val="0"/>
                <w:iCs w:val="0"/>
                <w:color w:val="000000"/>
                <w:sz w:val="20"/>
                <w:szCs w:val="20"/>
                <w:u w:val="none"/>
              </w:rPr>
            </w:pPr>
          </w:p>
        </w:tc>
      </w:tr>
      <w:tr w14:paraId="7FD1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56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2101199</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49D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其他行政事业单位医疗支出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699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EEF7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2C4F">
            <w:pPr>
              <w:snapToGrid w:val="0"/>
              <w:jc w:val="right"/>
              <w:rPr>
                <w:rFonts w:hint="default" w:ascii="Times New Roman" w:hAnsi="Times New Roman" w:eastAsia="宋体" w:cs="Times New Roman"/>
                <w:i w:val="0"/>
                <w:iCs w:val="0"/>
                <w:color w:val="000000"/>
                <w:sz w:val="20"/>
                <w:szCs w:val="20"/>
                <w:u w:val="none"/>
              </w:rPr>
            </w:pPr>
          </w:p>
        </w:tc>
      </w:tr>
      <w:tr w14:paraId="5350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91F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4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A11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520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A710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D968">
            <w:pPr>
              <w:snapToGrid w:val="0"/>
              <w:jc w:val="right"/>
              <w:rPr>
                <w:rFonts w:hint="default" w:ascii="Times New Roman" w:hAnsi="Times New Roman" w:eastAsia="宋体" w:cs="Times New Roman"/>
                <w:i w:val="0"/>
                <w:iCs w:val="0"/>
                <w:color w:val="000000"/>
                <w:sz w:val="20"/>
                <w:szCs w:val="20"/>
                <w:u w:val="none"/>
              </w:rPr>
            </w:pPr>
          </w:p>
        </w:tc>
      </w:tr>
      <w:tr w14:paraId="6601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2DB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A0E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住房改革支出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7D0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6B42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5FCD">
            <w:pPr>
              <w:snapToGrid w:val="0"/>
              <w:jc w:val="right"/>
              <w:rPr>
                <w:rFonts w:hint="default" w:ascii="Times New Roman" w:hAnsi="Times New Roman" w:eastAsia="宋体" w:cs="Times New Roman"/>
                <w:i w:val="0"/>
                <w:iCs w:val="0"/>
                <w:color w:val="000000"/>
                <w:sz w:val="20"/>
                <w:szCs w:val="20"/>
                <w:u w:val="none"/>
              </w:rPr>
            </w:pPr>
          </w:p>
        </w:tc>
      </w:tr>
      <w:tr w14:paraId="43BF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D2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2210201</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211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住房公积金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D0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CC5E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9.08</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C38">
            <w:pPr>
              <w:snapToGrid w:val="0"/>
              <w:jc w:val="right"/>
              <w:rPr>
                <w:rFonts w:hint="default" w:ascii="Times New Roman" w:hAnsi="Times New Roman" w:eastAsia="宋体" w:cs="Times New Roman"/>
                <w:i w:val="0"/>
                <w:iCs w:val="0"/>
                <w:color w:val="000000"/>
                <w:sz w:val="20"/>
                <w:szCs w:val="20"/>
                <w:u w:val="none"/>
              </w:rPr>
            </w:pPr>
          </w:p>
        </w:tc>
      </w:tr>
      <w:tr w14:paraId="471A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97D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2210203</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D3E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购房补贴</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CC3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929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D78">
            <w:pPr>
              <w:snapToGrid w:val="0"/>
              <w:jc w:val="right"/>
              <w:rPr>
                <w:rFonts w:hint="default" w:ascii="Times New Roman" w:hAnsi="Times New Roman" w:eastAsia="宋体" w:cs="Times New Roman"/>
                <w:i w:val="0"/>
                <w:iCs w:val="0"/>
                <w:color w:val="000000"/>
                <w:sz w:val="20"/>
                <w:szCs w:val="20"/>
                <w:u w:val="none"/>
              </w:rPr>
            </w:pPr>
          </w:p>
        </w:tc>
      </w:tr>
    </w:tbl>
    <w:p w14:paraId="18597B2D"/>
    <w:p w14:paraId="703231A0"/>
    <w:p w14:paraId="0B17186D"/>
    <w:p w14:paraId="0E7B42F1"/>
    <w:p w14:paraId="17FC2643"/>
    <w:p w14:paraId="312BB641"/>
    <w:p w14:paraId="598CEB37"/>
    <w:p w14:paraId="3573AD4E"/>
    <w:p w14:paraId="2828D4B5">
      <w:pPr>
        <w:rPr>
          <w:rFonts w:hint="eastAsia"/>
          <w:lang w:val="en-US" w:eastAsia="zh-CN"/>
        </w:rPr>
      </w:pPr>
      <w:r>
        <w:rPr>
          <w:rFonts w:hint="eastAsia" w:ascii="方正黑体_GBK" w:hAnsi="方正黑体_GBK" w:eastAsia="方正黑体_GBK" w:cs="方正黑体_GBK"/>
        </w:rPr>
        <w:t>附件</w:t>
      </w:r>
      <w:r>
        <w:rPr>
          <w:rFonts w:hint="eastAsia"/>
          <w:lang w:val="en-US" w:eastAsia="zh-CN"/>
        </w:rPr>
        <w:t>3</w:t>
      </w:r>
    </w:p>
    <w:p w14:paraId="17E0525D">
      <w:pPr>
        <w:spacing w:before="240" w:after="240" w:line="360" w:lineRule="auto"/>
        <w:jc w:val="center"/>
        <w:rPr>
          <w:rFonts w:hint="eastAsia" w:eastAsia="宋体"/>
          <w:b/>
          <w:i w:val="0"/>
          <w:strike w:val="0"/>
          <w:color w:val="auto"/>
          <w:sz w:val="24"/>
          <w:u w:val="none"/>
          <w:lang w:val="en-US" w:eastAsia="zh-CN"/>
        </w:rPr>
      </w:pPr>
      <w:r>
        <w:rPr>
          <w:rFonts w:hint="eastAsia" w:ascii="方正小标宋_GBK" w:hAnsi="宋体" w:eastAsia="宋体" w:cs="宋体"/>
          <w:b/>
          <w:i w:val="0"/>
          <w:strike w:val="0"/>
          <w:color w:val="auto"/>
          <w:kern w:val="0"/>
          <w:sz w:val="24"/>
          <w:szCs w:val="28"/>
          <w:u w:val="none"/>
        </w:rPr>
        <w:t>重庆市九龙坡区人民政府石桥铺街道办事处一般公共预算财政拨款基本支出预算表</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1"/>
        <w:gridCol w:w="3574"/>
        <w:gridCol w:w="905"/>
        <w:gridCol w:w="1392"/>
        <w:gridCol w:w="1968"/>
      </w:tblGrid>
      <w:tr w14:paraId="0AB7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68" w:type="dxa"/>
            <w:gridSpan w:val="5"/>
            <w:tcBorders>
              <w:top w:val="nil"/>
              <w:left w:val="nil"/>
              <w:bottom w:val="nil"/>
              <w:right w:val="nil"/>
            </w:tcBorders>
            <w:shd w:val="clear" w:color="auto" w:fill="auto"/>
            <w:noWrap/>
            <w:vAlign w:val="center"/>
          </w:tcPr>
          <w:p w14:paraId="330A8DF3">
            <w:pPr>
              <w:keepNext w:val="0"/>
              <w:keepLines w:val="0"/>
              <w:widowControl/>
              <w:suppressLineNumbers w:val="0"/>
              <w:snapToGrid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14:paraId="38A3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1" w:type="dxa"/>
            <w:tcBorders>
              <w:top w:val="nil"/>
              <w:left w:val="nil"/>
              <w:bottom w:val="nil"/>
              <w:right w:val="nil"/>
            </w:tcBorders>
            <w:shd w:val="clear" w:color="auto" w:fill="auto"/>
            <w:noWrap/>
            <w:vAlign w:val="center"/>
          </w:tcPr>
          <w:p w14:paraId="7AE89FC2">
            <w:pPr>
              <w:snapToGrid w:val="0"/>
              <w:rPr>
                <w:rFonts w:hint="eastAsia" w:ascii="宋体" w:hAnsi="宋体" w:eastAsia="宋体" w:cs="宋体"/>
                <w:i w:val="0"/>
                <w:iCs w:val="0"/>
                <w:color w:val="000000"/>
                <w:sz w:val="18"/>
                <w:szCs w:val="18"/>
                <w:u w:val="none"/>
              </w:rPr>
            </w:pPr>
          </w:p>
        </w:tc>
        <w:tc>
          <w:tcPr>
            <w:tcW w:w="3574" w:type="dxa"/>
            <w:tcBorders>
              <w:top w:val="nil"/>
              <w:left w:val="nil"/>
              <w:bottom w:val="nil"/>
              <w:right w:val="nil"/>
            </w:tcBorders>
            <w:shd w:val="clear" w:color="auto" w:fill="auto"/>
            <w:noWrap/>
            <w:vAlign w:val="center"/>
          </w:tcPr>
          <w:p w14:paraId="6B6BBCF5">
            <w:pPr>
              <w:snapToGrid w:val="0"/>
              <w:rPr>
                <w:rFonts w:hint="eastAsia" w:ascii="宋体" w:hAnsi="宋体" w:eastAsia="宋体" w:cs="宋体"/>
                <w:i w:val="0"/>
                <w:iCs w:val="0"/>
                <w:color w:val="000000"/>
                <w:sz w:val="18"/>
                <w:szCs w:val="18"/>
                <w:u w:val="none"/>
              </w:rPr>
            </w:pPr>
          </w:p>
        </w:tc>
        <w:tc>
          <w:tcPr>
            <w:tcW w:w="905" w:type="dxa"/>
            <w:tcBorders>
              <w:top w:val="nil"/>
              <w:left w:val="nil"/>
              <w:bottom w:val="nil"/>
              <w:right w:val="nil"/>
            </w:tcBorders>
            <w:shd w:val="clear" w:color="auto" w:fill="auto"/>
            <w:noWrap/>
            <w:vAlign w:val="center"/>
          </w:tcPr>
          <w:p w14:paraId="34959905">
            <w:pPr>
              <w:snapToGrid w:val="0"/>
              <w:rPr>
                <w:rFonts w:hint="eastAsia" w:ascii="宋体" w:hAnsi="宋体" w:eastAsia="宋体" w:cs="宋体"/>
                <w:i w:val="0"/>
                <w:iCs w:val="0"/>
                <w:color w:val="000000"/>
                <w:sz w:val="18"/>
                <w:szCs w:val="18"/>
                <w:u w:val="none"/>
              </w:rPr>
            </w:pPr>
          </w:p>
        </w:tc>
        <w:tc>
          <w:tcPr>
            <w:tcW w:w="1392" w:type="dxa"/>
            <w:tcBorders>
              <w:top w:val="nil"/>
              <w:left w:val="nil"/>
              <w:bottom w:val="nil"/>
              <w:right w:val="nil"/>
            </w:tcBorders>
            <w:shd w:val="clear" w:color="auto" w:fill="auto"/>
            <w:noWrap/>
            <w:vAlign w:val="center"/>
          </w:tcPr>
          <w:p w14:paraId="53297250">
            <w:pPr>
              <w:snapToGrid w:val="0"/>
              <w:rPr>
                <w:rFonts w:hint="eastAsia" w:ascii="宋体" w:hAnsi="宋体" w:eastAsia="宋体" w:cs="宋体"/>
                <w:i w:val="0"/>
                <w:iCs w:val="0"/>
                <w:color w:val="000000"/>
                <w:sz w:val="18"/>
                <w:szCs w:val="18"/>
                <w:u w:val="none"/>
              </w:rPr>
            </w:pPr>
          </w:p>
        </w:tc>
        <w:tc>
          <w:tcPr>
            <w:tcW w:w="1968" w:type="dxa"/>
            <w:tcBorders>
              <w:top w:val="nil"/>
              <w:left w:val="nil"/>
              <w:bottom w:val="nil"/>
              <w:right w:val="nil"/>
            </w:tcBorders>
            <w:shd w:val="clear" w:color="auto" w:fill="auto"/>
            <w:noWrap/>
            <w:vAlign w:val="center"/>
          </w:tcPr>
          <w:p w14:paraId="55AB7446">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7809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0924">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F94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14:paraId="5EAF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251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3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C20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B0A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9D1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3D7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14:paraId="4E9F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46CE">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FC3A">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134.57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D349">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110.80</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3072">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23.77</w:t>
            </w:r>
          </w:p>
        </w:tc>
      </w:tr>
      <w:tr w14:paraId="2291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470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D3C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工资福利支出</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AA6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110.80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50E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110.80</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B92C">
            <w:pPr>
              <w:snapToGrid w:val="0"/>
              <w:jc w:val="right"/>
              <w:rPr>
                <w:rFonts w:hint="default" w:ascii="Times New Roman" w:hAnsi="Times New Roman" w:eastAsia="宋体" w:cs="Times New Roman"/>
                <w:i w:val="0"/>
                <w:iCs w:val="0"/>
                <w:color w:val="000000"/>
                <w:sz w:val="20"/>
                <w:szCs w:val="20"/>
                <w:u w:val="none"/>
              </w:rPr>
            </w:pPr>
          </w:p>
        </w:tc>
      </w:tr>
      <w:tr w14:paraId="3CF3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08E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30101</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C3E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基本工资</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AE2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25.39</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925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25.39</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D7E9">
            <w:pPr>
              <w:snapToGrid w:val="0"/>
              <w:jc w:val="right"/>
              <w:rPr>
                <w:rFonts w:hint="default" w:ascii="Times New Roman" w:hAnsi="Times New Roman" w:eastAsia="宋体" w:cs="Times New Roman"/>
                <w:i w:val="0"/>
                <w:iCs w:val="0"/>
                <w:color w:val="000000"/>
                <w:sz w:val="20"/>
                <w:szCs w:val="20"/>
                <w:u w:val="none"/>
              </w:rPr>
            </w:pPr>
          </w:p>
        </w:tc>
      </w:tr>
      <w:tr w14:paraId="2327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6A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30102</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C8B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津贴补贴</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1CD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094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71D8">
            <w:pPr>
              <w:snapToGrid w:val="0"/>
              <w:jc w:val="right"/>
              <w:rPr>
                <w:rFonts w:hint="default" w:ascii="Times New Roman" w:hAnsi="Times New Roman" w:eastAsia="宋体" w:cs="Times New Roman"/>
                <w:i w:val="0"/>
                <w:iCs w:val="0"/>
                <w:color w:val="000000"/>
                <w:sz w:val="20"/>
                <w:szCs w:val="20"/>
                <w:u w:val="none"/>
              </w:rPr>
            </w:pPr>
          </w:p>
        </w:tc>
      </w:tr>
      <w:tr w14:paraId="744F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388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30107</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119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绩效工资</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AB7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01D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49.48</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8B54">
            <w:pPr>
              <w:snapToGrid w:val="0"/>
              <w:jc w:val="right"/>
              <w:rPr>
                <w:rFonts w:hint="default" w:ascii="Times New Roman" w:hAnsi="Times New Roman" w:eastAsia="宋体" w:cs="Times New Roman"/>
                <w:i w:val="0"/>
                <w:iCs w:val="0"/>
                <w:color w:val="000000"/>
                <w:sz w:val="20"/>
                <w:szCs w:val="20"/>
                <w:u w:val="none"/>
              </w:rPr>
            </w:pPr>
          </w:p>
        </w:tc>
      </w:tr>
      <w:tr w14:paraId="00AB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D49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30108</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BF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机关事业单位基本养老保险缴费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90D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3DB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3B95">
            <w:pPr>
              <w:snapToGrid w:val="0"/>
              <w:jc w:val="right"/>
              <w:rPr>
                <w:rFonts w:hint="default" w:ascii="Times New Roman" w:hAnsi="Times New Roman" w:eastAsia="宋体" w:cs="Times New Roman"/>
                <w:i w:val="0"/>
                <w:iCs w:val="0"/>
                <w:color w:val="000000"/>
                <w:sz w:val="20"/>
                <w:szCs w:val="20"/>
                <w:u w:val="none"/>
              </w:rPr>
            </w:pPr>
          </w:p>
        </w:tc>
      </w:tr>
      <w:tr w14:paraId="6D63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A14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30109</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1F8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职业年金缴费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D21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201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69EA">
            <w:pPr>
              <w:snapToGrid w:val="0"/>
              <w:jc w:val="right"/>
              <w:rPr>
                <w:rFonts w:hint="default" w:ascii="Times New Roman" w:hAnsi="Times New Roman" w:eastAsia="宋体" w:cs="Times New Roman"/>
                <w:i w:val="0"/>
                <w:iCs w:val="0"/>
                <w:color w:val="000000"/>
                <w:sz w:val="20"/>
                <w:szCs w:val="20"/>
                <w:u w:val="none"/>
              </w:rPr>
            </w:pPr>
          </w:p>
        </w:tc>
      </w:tr>
      <w:tr w14:paraId="3677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73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30110</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C3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职工基本医疗保险缴费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34D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D86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2AE1">
            <w:pPr>
              <w:snapToGrid w:val="0"/>
              <w:jc w:val="right"/>
              <w:rPr>
                <w:rFonts w:hint="default" w:ascii="Times New Roman" w:hAnsi="Times New Roman" w:eastAsia="宋体" w:cs="Times New Roman"/>
                <w:i w:val="0"/>
                <w:iCs w:val="0"/>
                <w:color w:val="000000"/>
                <w:sz w:val="20"/>
                <w:szCs w:val="20"/>
                <w:u w:val="none"/>
              </w:rPr>
            </w:pPr>
          </w:p>
        </w:tc>
      </w:tr>
      <w:tr w14:paraId="6770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1EF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30112</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352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其他社会保障缴费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028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989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9FCF">
            <w:pPr>
              <w:snapToGrid w:val="0"/>
              <w:jc w:val="right"/>
              <w:rPr>
                <w:rFonts w:hint="default" w:ascii="Times New Roman" w:hAnsi="Times New Roman" w:eastAsia="宋体" w:cs="Times New Roman"/>
                <w:i w:val="0"/>
                <w:iCs w:val="0"/>
                <w:color w:val="000000"/>
                <w:sz w:val="20"/>
                <w:szCs w:val="20"/>
                <w:u w:val="none"/>
              </w:rPr>
            </w:pPr>
          </w:p>
        </w:tc>
      </w:tr>
      <w:tr w14:paraId="6C0E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8D8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30113</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20B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住房公积金</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452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823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9.08</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8596">
            <w:pPr>
              <w:snapToGrid w:val="0"/>
              <w:jc w:val="right"/>
              <w:rPr>
                <w:rFonts w:hint="default" w:ascii="Times New Roman" w:hAnsi="Times New Roman" w:eastAsia="宋体" w:cs="Times New Roman"/>
                <w:i w:val="0"/>
                <w:iCs w:val="0"/>
                <w:color w:val="000000"/>
                <w:sz w:val="20"/>
                <w:szCs w:val="20"/>
                <w:u w:val="none"/>
              </w:rPr>
            </w:pPr>
          </w:p>
        </w:tc>
      </w:tr>
      <w:tr w14:paraId="7AB2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995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30114</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0AF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B1E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5EC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5659">
            <w:pPr>
              <w:snapToGrid w:val="0"/>
              <w:jc w:val="right"/>
              <w:rPr>
                <w:rFonts w:hint="default" w:ascii="Times New Roman" w:hAnsi="Times New Roman" w:eastAsia="宋体" w:cs="Times New Roman"/>
                <w:i w:val="0"/>
                <w:iCs w:val="0"/>
                <w:color w:val="000000"/>
                <w:sz w:val="20"/>
                <w:szCs w:val="20"/>
                <w:u w:val="none"/>
              </w:rPr>
            </w:pPr>
          </w:p>
        </w:tc>
      </w:tr>
      <w:tr w14:paraId="73DF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4B5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30199</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3AF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其他工资福利支出</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FCA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B61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A2D9">
            <w:pPr>
              <w:snapToGrid w:val="0"/>
              <w:jc w:val="right"/>
              <w:rPr>
                <w:rFonts w:hint="default" w:ascii="Times New Roman" w:hAnsi="Times New Roman" w:eastAsia="宋体" w:cs="Times New Roman"/>
                <w:i w:val="0"/>
                <w:iCs w:val="0"/>
                <w:color w:val="000000"/>
                <w:sz w:val="20"/>
                <w:szCs w:val="20"/>
                <w:u w:val="none"/>
              </w:rPr>
            </w:pPr>
          </w:p>
        </w:tc>
      </w:tr>
      <w:tr w14:paraId="302B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FBF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BB9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商品和服务支出</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B0B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9AB3">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D9E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23.77</w:t>
            </w:r>
          </w:p>
        </w:tc>
      </w:tr>
      <w:tr w14:paraId="59CD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30B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30201</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066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办公费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395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11.46</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174B">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399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11.46</w:t>
            </w:r>
          </w:p>
        </w:tc>
      </w:tr>
      <w:tr w14:paraId="20E7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FF4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30202</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13E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印刷费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947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6C5C">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619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w:t>
            </w:r>
          </w:p>
        </w:tc>
      </w:tr>
      <w:tr w14:paraId="1820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57D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30205</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AC0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E3F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0.22</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5BA8">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288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0.22</w:t>
            </w:r>
          </w:p>
        </w:tc>
      </w:tr>
      <w:tr w14:paraId="0859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9B5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30206</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B86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D13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A914">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5312">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r>
      <w:tr w14:paraId="444C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0A0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30209</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952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14F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BBAD">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A57D">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r>
      <w:tr w14:paraId="3B31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751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30216</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0A0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培训费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E70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0.73</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6536">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55D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0.73</w:t>
            </w:r>
          </w:p>
        </w:tc>
      </w:tr>
      <w:tr w14:paraId="21E5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F4E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30228</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9D2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工会经费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092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F4D7">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846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0.97</w:t>
            </w:r>
          </w:p>
        </w:tc>
      </w:tr>
      <w:tr w14:paraId="7F43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A9A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30299</w:t>
            </w:r>
          </w:p>
        </w:tc>
        <w:tc>
          <w:tcPr>
            <w:tcW w:w="3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951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其他商品和服务支出</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97A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6.18</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604B">
            <w:pPr>
              <w:snapToGrid w:val="0"/>
              <w:jc w:val="right"/>
              <w:rPr>
                <w:rFonts w:hint="default" w:ascii="Times New Roman" w:hAnsi="Times New Roman" w:eastAsia="宋体" w:cs="Times New Roman"/>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472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6.18</w:t>
            </w:r>
          </w:p>
        </w:tc>
      </w:tr>
    </w:tbl>
    <w:p w14:paraId="6714B5CA"/>
    <w:p w14:paraId="3F0A2E06"/>
    <w:p w14:paraId="126E4F15"/>
    <w:p w14:paraId="5387A202"/>
    <w:p w14:paraId="1997ACF7"/>
    <w:p w14:paraId="2A281000">
      <w:pPr>
        <w:rPr>
          <w:rFonts w:hint="eastAsia"/>
        </w:rPr>
      </w:pPr>
      <w:r>
        <w:rPr>
          <w:rFonts w:hint="eastAsia"/>
        </w:rPr>
        <w:br w:type="page"/>
      </w:r>
    </w:p>
    <w:p w14:paraId="7625CD56">
      <w:pPr>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4</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7"/>
        <w:gridCol w:w="4316"/>
        <w:gridCol w:w="2527"/>
      </w:tblGrid>
      <w:tr w14:paraId="2F7A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27" w:type="dxa"/>
            <w:gridSpan w:val="3"/>
            <w:tcBorders>
              <w:top w:val="nil"/>
              <w:left w:val="nil"/>
              <w:bottom w:val="nil"/>
              <w:right w:val="nil"/>
            </w:tcBorders>
            <w:shd w:val="clear" w:color="auto" w:fill="auto"/>
            <w:vAlign w:val="center"/>
          </w:tcPr>
          <w:p w14:paraId="744F7B51">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14:paraId="6471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27" w:type="dxa"/>
            <w:gridSpan w:val="3"/>
            <w:tcBorders>
              <w:top w:val="nil"/>
              <w:left w:val="nil"/>
              <w:bottom w:val="nil"/>
              <w:right w:val="nil"/>
            </w:tcBorders>
            <w:shd w:val="clear" w:color="auto" w:fill="auto"/>
            <w:vAlign w:val="center"/>
          </w:tcPr>
          <w:p w14:paraId="0AA6C8CB">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6EFF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7" w:type="dxa"/>
            <w:tcBorders>
              <w:top w:val="nil"/>
              <w:left w:val="nil"/>
              <w:bottom w:val="nil"/>
              <w:right w:val="nil"/>
            </w:tcBorders>
            <w:shd w:val="clear" w:color="auto" w:fill="auto"/>
            <w:noWrap/>
            <w:vAlign w:val="center"/>
          </w:tcPr>
          <w:p w14:paraId="0850FAC3">
            <w:pPr>
              <w:snapToGrid w:val="0"/>
              <w:rPr>
                <w:rFonts w:hint="eastAsia" w:ascii="宋体" w:hAnsi="宋体" w:eastAsia="宋体" w:cs="宋体"/>
                <w:i w:val="0"/>
                <w:iCs w:val="0"/>
                <w:color w:val="000000"/>
                <w:sz w:val="22"/>
                <w:szCs w:val="22"/>
                <w:u w:val="none"/>
              </w:rPr>
            </w:pPr>
          </w:p>
        </w:tc>
        <w:tc>
          <w:tcPr>
            <w:tcW w:w="4316" w:type="dxa"/>
            <w:tcBorders>
              <w:top w:val="nil"/>
              <w:left w:val="nil"/>
              <w:bottom w:val="nil"/>
              <w:right w:val="nil"/>
            </w:tcBorders>
            <w:shd w:val="clear" w:color="auto" w:fill="auto"/>
            <w:noWrap/>
            <w:vAlign w:val="center"/>
          </w:tcPr>
          <w:p w14:paraId="29F110FA">
            <w:pPr>
              <w:snapToGrid w:val="0"/>
              <w:rPr>
                <w:rFonts w:hint="eastAsia" w:ascii="宋体" w:hAnsi="宋体" w:eastAsia="宋体" w:cs="宋体"/>
                <w:i w:val="0"/>
                <w:iCs w:val="0"/>
                <w:color w:val="000000"/>
                <w:sz w:val="22"/>
                <w:szCs w:val="22"/>
                <w:u w:val="none"/>
              </w:rPr>
            </w:pPr>
          </w:p>
        </w:tc>
        <w:tc>
          <w:tcPr>
            <w:tcW w:w="2527" w:type="dxa"/>
            <w:tcBorders>
              <w:top w:val="nil"/>
              <w:left w:val="nil"/>
              <w:bottom w:val="nil"/>
              <w:right w:val="nil"/>
            </w:tcBorders>
            <w:shd w:val="clear" w:color="auto" w:fill="auto"/>
            <w:vAlign w:val="center"/>
          </w:tcPr>
          <w:p w14:paraId="7DCE9D27">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3084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90128">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53AB3">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14:paraId="76E7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BDD5">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A0A8">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328D6">
            <w:pPr>
              <w:snapToGrid w:val="0"/>
              <w:jc w:val="center"/>
              <w:rPr>
                <w:rFonts w:hint="default" w:ascii="方正大黑_GBK" w:hAnsi="方正大黑_GBK" w:eastAsia="方正大黑_GBK" w:cs="方正大黑_GBK"/>
                <w:i w:val="0"/>
                <w:iCs w:val="0"/>
                <w:color w:val="000000"/>
                <w:sz w:val="28"/>
                <w:szCs w:val="28"/>
                <w:u w:val="none"/>
              </w:rPr>
            </w:pPr>
          </w:p>
        </w:tc>
      </w:tr>
      <w:tr w14:paraId="1516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BBF7B">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6DB2">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r>
      <w:tr w14:paraId="6378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C71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3F2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05E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134.57</w:t>
            </w:r>
          </w:p>
        </w:tc>
      </w:tr>
      <w:tr w14:paraId="1EAF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68C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50501</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385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工资福利支出</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BF5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110.80</w:t>
            </w:r>
          </w:p>
        </w:tc>
      </w:tr>
      <w:tr w14:paraId="4BA5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DA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50502</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EF3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商品和服务支出</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3C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23.77</w:t>
            </w:r>
          </w:p>
        </w:tc>
      </w:tr>
    </w:tbl>
    <w:p w14:paraId="18C5F16F"/>
    <w:p w14:paraId="0090B19F"/>
    <w:p w14:paraId="113B0C5D"/>
    <w:p w14:paraId="087488C9"/>
    <w:p w14:paraId="7B567E9A"/>
    <w:p w14:paraId="625E1FD7"/>
    <w:p w14:paraId="1ED0CB70"/>
    <w:p w14:paraId="13AB3134"/>
    <w:p w14:paraId="715F4CD5"/>
    <w:p w14:paraId="4E78F4E0"/>
    <w:p w14:paraId="6F74AC2E"/>
    <w:p w14:paraId="6F95720B"/>
    <w:p w14:paraId="24C2F47D">
      <w:pPr>
        <w:rPr>
          <w:rFonts w:hint="eastAsia"/>
        </w:rPr>
      </w:pPr>
      <w:r>
        <w:rPr>
          <w:rFonts w:hint="eastAsia"/>
        </w:rPr>
        <w:br w:type="page"/>
      </w:r>
    </w:p>
    <w:p w14:paraId="17072CE9">
      <w:pPr>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5</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2243"/>
        <w:gridCol w:w="781"/>
        <w:gridCol w:w="1863"/>
        <w:gridCol w:w="1864"/>
        <w:gridCol w:w="1698"/>
      </w:tblGrid>
      <w:tr w14:paraId="32AA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6"/>
            <w:vMerge w:val="restart"/>
            <w:tcBorders>
              <w:top w:val="nil"/>
              <w:left w:val="nil"/>
              <w:bottom w:val="nil"/>
              <w:right w:val="nil"/>
            </w:tcBorders>
            <w:shd w:val="clear" w:color="auto" w:fill="auto"/>
            <w:vAlign w:val="center"/>
          </w:tcPr>
          <w:p w14:paraId="4E1C614C">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重庆市九龙坡区人民政府石桥铺街道办事处一般公共预算“三公”经费支出表</w:t>
            </w:r>
          </w:p>
        </w:tc>
      </w:tr>
      <w:tr w14:paraId="7033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14:paraId="5FF2487B">
            <w:pPr>
              <w:snapToGrid w:val="0"/>
              <w:jc w:val="center"/>
              <w:rPr>
                <w:rFonts w:hint="eastAsia" w:ascii="方正小标宋_GBK" w:hAnsi="方正小标宋_GBK" w:eastAsia="方正小标宋_GBK" w:cs="方正小标宋_GBK"/>
                <w:i w:val="0"/>
                <w:iCs w:val="0"/>
                <w:color w:val="000000"/>
                <w:sz w:val="30"/>
                <w:szCs w:val="30"/>
                <w:u w:val="none"/>
              </w:rPr>
            </w:pPr>
          </w:p>
        </w:tc>
      </w:tr>
      <w:tr w14:paraId="5EEA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14:paraId="28D5C583">
            <w:pPr>
              <w:snapToGrid w:val="0"/>
              <w:jc w:val="center"/>
              <w:rPr>
                <w:rFonts w:hint="eastAsia" w:ascii="方正小标宋_GBK" w:hAnsi="方正小标宋_GBK" w:eastAsia="方正小标宋_GBK" w:cs="方正小标宋_GBK"/>
                <w:i w:val="0"/>
                <w:iCs w:val="0"/>
                <w:color w:val="000000"/>
                <w:sz w:val="30"/>
                <w:szCs w:val="30"/>
                <w:u w:val="none"/>
              </w:rPr>
            </w:pPr>
          </w:p>
        </w:tc>
      </w:tr>
      <w:tr w14:paraId="4845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3" w:type="pct"/>
            <w:tcBorders>
              <w:top w:val="nil"/>
              <w:left w:val="nil"/>
              <w:bottom w:val="nil"/>
              <w:right w:val="nil"/>
            </w:tcBorders>
            <w:shd w:val="clear" w:color="auto" w:fill="auto"/>
            <w:noWrap/>
            <w:vAlign w:val="center"/>
          </w:tcPr>
          <w:p w14:paraId="41B7E501">
            <w:pPr>
              <w:snapToGrid w:val="0"/>
              <w:rPr>
                <w:rFonts w:hint="eastAsia" w:ascii="宋体" w:hAnsi="宋体" w:eastAsia="宋体" w:cs="宋体"/>
                <w:i w:val="0"/>
                <w:iCs w:val="0"/>
                <w:color w:val="000000"/>
                <w:sz w:val="22"/>
                <w:szCs w:val="22"/>
                <w:u w:val="none"/>
              </w:rPr>
            </w:pPr>
          </w:p>
        </w:tc>
        <w:tc>
          <w:tcPr>
            <w:tcW w:w="1215" w:type="pct"/>
            <w:tcBorders>
              <w:top w:val="nil"/>
              <w:left w:val="nil"/>
              <w:bottom w:val="nil"/>
              <w:right w:val="nil"/>
            </w:tcBorders>
            <w:shd w:val="clear" w:color="auto" w:fill="auto"/>
            <w:noWrap/>
            <w:vAlign w:val="center"/>
          </w:tcPr>
          <w:p w14:paraId="1EA06165">
            <w:pPr>
              <w:snapToGrid w:val="0"/>
              <w:rPr>
                <w:rFonts w:hint="eastAsia" w:ascii="宋体" w:hAnsi="宋体" w:eastAsia="宋体" w:cs="宋体"/>
                <w:i w:val="0"/>
                <w:iCs w:val="0"/>
                <w:color w:val="000000"/>
                <w:sz w:val="22"/>
                <w:szCs w:val="22"/>
                <w:u w:val="none"/>
              </w:rPr>
            </w:pPr>
          </w:p>
        </w:tc>
        <w:tc>
          <w:tcPr>
            <w:tcW w:w="423" w:type="pct"/>
            <w:tcBorders>
              <w:top w:val="nil"/>
              <w:left w:val="nil"/>
              <w:bottom w:val="nil"/>
              <w:right w:val="nil"/>
            </w:tcBorders>
            <w:shd w:val="clear" w:color="auto" w:fill="auto"/>
            <w:noWrap/>
            <w:vAlign w:val="center"/>
          </w:tcPr>
          <w:p w14:paraId="6B84C87D">
            <w:pPr>
              <w:snapToGrid w:val="0"/>
              <w:rPr>
                <w:rFonts w:hint="eastAsia" w:ascii="宋体" w:hAnsi="宋体" w:eastAsia="宋体" w:cs="宋体"/>
                <w:i w:val="0"/>
                <w:iCs w:val="0"/>
                <w:color w:val="000000"/>
                <w:sz w:val="22"/>
                <w:szCs w:val="22"/>
                <w:u w:val="none"/>
              </w:rPr>
            </w:pPr>
          </w:p>
        </w:tc>
        <w:tc>
          <w:tcPr>
            <w:tcW w:w="1009" w:type="pct"/>
            <w:tcBorders>
              <w:top w:val="nil"/>
              <w:left w:val="nil"/>
              <w:bottom w:val="nil"/>
              <w:right w:val="nil"/>
            </w:tcBorders>
            <w:shd w:val="clear" w:color="auto" w:fill="auto"/>
            <w:noWrap/>
            <w:vAlign w:val="center"/>
          </w:tcPr>
          <w:p w14:paraId="632C1325">
            <w:pPr>
              <w:snapToGrid w:val="0"/>
              <w:rPr>
                <w:rFonts w:hint="eastAsia" w:ascii="宋体" w:hAnsi="宋体" w:eastAsia="宋体" w:cs="宋体"/>
                <w:i w:val="0"/>
                <w:iCs w:val="0"/>
                <w:color w:val="000000"/>
                <w:sz w:val="22"/>
                <w:szCs w:val="22"/>
                <w:u w:val="none"/>
              </w:rPr>
            </w:pPr>
          </w:p>
        </w:tc>
        <w:tc>
          <w:tcPr>
            <w:tcW w:w="1009" w:type="pct"/>
            <w:tcBorders>
              <w:top w:val="nil"/>
              <w:left w:val="nil"/>
              <w:bottom w:val="nil"/>
              <w:right w:val="nil"/>
            </w:tcBorders>
            <w:shd w:val="clear" w:color="auto" w:fill="auto"/>
            <w:noWrap/>
            <w:vAlign w:val="center"/>
          </w:tcPr>
          <w:p w14:paraId="1DC9D234">
            <w:pPr>
              <w:snapToGrid w:val="0"/>
              <w:rPr>
                <w:rFonts w:hint="eastAsia" w:ascii="宋体" w:hAnsi="宋体" w:eastAsia="宋体" w:cs="宋体"/>
                <w:i w:val="0"/>
                <w:iCs w:val="0"/>
                <w:color w:val="000000"/>
                <w:sz w:val="22"/>
                <w:szCs w:val="22"/>
                <w:u w:val="none"/>
              </w:rPr>
            </w:pPr>
          </w:p>
        </w:tc>
        <w:tc>
          <w:tcPr>
            <w:tcW w:w="919" w:type="pct"/>
            <w:tcBorders>
              <w:top w:val="nil"/>
              <w:left w:val="nil"/>
              <w:bottom w:val="nil"/>
              <w:right w:val="nil"/>
            </w:tcBorders>
            <w:shd w:val="clear" w:color="auto" w:fill="auto"/>
            <w:noWrap/>
            <w:vAlign w:val="center"/>
          </w:tcPr>
          <w:p w14:paraId="29DF49E4">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110C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9C981C">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14:paraId="5AE0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798A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DF4D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3474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9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6F1F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14:paraId="425C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E216">
            <w:pPr>
              <w:snapToGrid w:val="0"/>
              <w:jc w:val="center"/>
              <w:rPr>
                <w:rFonts w:hint="eastAsia" w:ascii="方正黑体_GBK" w:hAnsi="方正黑体_GBK" w:eastAsia="方正黑体_GBK" w:cs="方正黑体_GBK"/>
                <w:i w:val="0"/>
                <w:iCs w:val="0"/>
                <w:color w:val="000000"/>
                <w:sz w:val="24"/>
                <w:szCs w:val="24"/>
                <w:u w:val="none"/>
              </w:rPr>
            </w:pPr>
          </w:p>
        </w:tc>
        <w:tc>
          <w:tcPr>
            <w:tcW w:w="1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53AF">
            <w:pPr>
              <w:snapToGrid w:val="0"/>
              <w:jc w:val="center"/>
              <w:rPr>
                <w:rFonts w:hint="eastAsia" w:ascii="方正黑体_GBK" w:hAnsi="方正黑体_GBK" w:eastAsia="方正黑体_GBK" w:cs="方正黑体_GBK"/>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151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4FA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DE8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9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8B282">
            <w:pPr>
              <w:snapToGrid w:val="0"/>
              <w:jc w:val="center"/>
              <w:rPr>
                <w:rFonts w:hint="eastAsia" w:ascii="方正黑体_GBK" w:hAnsi="方正黑体_GBK" w:eastAsia="方正黑体_GBK" w:cs="方正黑体_GBK"/>
                <w:i w:val="0"/>
                <w:iCs w:val="0"/>
                <w:color w:val="000000"/>
                <w:sz w:val="24"/>
                <w:szCs w:val="24"/>
                <w:u w:val="none"/>
              </w:rPr>
            </w:pPr>
          </w:p>
        </w:tc>
      </w:tr>
      <w:tr w14:paraId="7BB7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39D7">
            <w:pPr>
              <w:snapToGrid w:val="0"/>
              <w:jc w:val="center"/>
              <w:rPr>
                <w:rFonts w:hint="default" w:ascii="Times New Roman" w:hAnsi="Times New Roman" w:eastAsia="宋体" w:cs="Times New Roman"/>
                <w:i w:val="0"/>
                <w:iCs w:val="0"/>
                <w:color w:val="000000"/>
                <w:sz w:val="20"/>
                <w:szCs w:val="20"/>
                <w:u w:val="none"/>
              </w:rPr>
            </w:pP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F515">
            <w:pPr>
              <w:snapToGrid w:val="0"/>
              <w:jc w:val="center"/>
              <w:rPr>
                <w:rFonts w:hint="default" w:ascii="Times New Roman" w:hAnsi="Times New Roman" w:eastAsia="宋体" w:cs="Times New Roman"/>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9586">
            <w:pPr>
              <w:snapToGrid w:val="0"/>
              <w:jc w:val="center"/>
              <w:rPr>
                <w:rFonts w:hint="default" w:ascii="Times New Roman" w:hAnsi="Times New Roman" w:eastAsia="宋体" w:cs="Times New Roman"/>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DF2E">
            <w:pPr>
              <w:snapToGrid w:val="0"/>
              <w:jc w:val="center"/>
              <w:rPr>
                <w:rFonts w:hint="default" w:ascii="Times New Roman" w:hAnsi="Times New Roman" w:eastAsia="宋体" w:cs="Times New Roman"/>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D991">
            <w:pPr>
              <w:snapToGrid w:val="0"/>
              <w:jc w:val="center"/>
              <w:rPr>
                <w:rFonts w:hint="default" w:ascii="Times New Roman" w:hAnsi="Times New Roman" w:eastAsia="宋体" w:cs="Times New Roman"/>
                <w:i w:val="0"/>
                <w:iCs w:val="0"/>
                <w:color w:val="000000"/>
                <w:sz w:val="20"/>
                <w:szCs w:val="20"/>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FE81">
            <w:pPr>
              <w:snapToGrid w:val="0"/>
              <w:jc w:val="center"/>
              <w:rPr>
                <w:rFonts w:hint="default" w:ascii="Times New Roman" w:hAnsi="Times New Roman" w:eastAsia="宋体" w:cs="Times New Roman"/>
                <w:i w:val="0"/>
                <w:iCs w:val="0"/>
                <w:color w:val="000000"/>
                <w:sz w:val="20"/>
                <w:szCs w:val="20"/>
                <w:u w:val="none"/>
              </w:rPr>
            </w:pPr>
          </w:p>
        </w:tc>
      </w:tr>
    </w:tbl>
    <w:p w14:paraId="70AF95D0"/>
    <w:p w14:paraId="509DBB98"/>
    <w:p w14:paraId="388A4754"/>
    <w:p w14:paraId="156BF2BD"/>
    <w:p w14:paraId="7B5A0E73"/>
    <w:p w14:paraId="77BD32A2"/>
    <w:p w14:paraId="4F0CEE6B"/>
    <w:p w14:paraId="3F20DE67"/>
    <w:p w14:paraId="2ABAEF30"/>
    <w:p w14:paraId="3ECFD797"/>
    <w:p w14:paraId="2E76BDFE"/>
    <w:p w14:paraId="44026256"/>
    <w:p w14:paraId="3AE02957"/>
    <w:p w14:paraId="761C46D3"/>
    <w:p w14:paraId="5774D184"/>
    <w:p w14:paraId="756DA589">
      <w:pPr>
        <w:rPr>
          <w:rFonts w:hint="eastAsia" w:eastAsia="方正仿宋_GBK"/>
          <w:lang w:val="en-US" w:eastAsia="zh-CN"/>
        </w:rPr>
      </w:pPr>
      <w:r>
        <w:rPr>
          <w:rFonts w:hint="eastAsia"/>
        </w:rPr>
        <w:br w:type="page"/>
      </w:r>
      <w:r>
        <w:rPr>
          <w:rFonts w:hint="eastAsia" w:ascii="方正黑体_GBK" w:hAnsi="方正黑体_GBK" w:eastAsia="方正黑体_GBK" w:cs="方正黑体_GBK"/>
        </w:rPr>
        <w:t>附件</w:t>
      </w:r>
      <w:r>
        <w:rPr>
          <w:rFonts w:hint="eastAsia"/>
          <w:lang w:val="en-US" w:eastAsia="zh-CN"/>
        </w:rPr>
        <w:t>6</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8"/>
        <w:gridCol w:w="1814"/>
        <w:gridCol w:w="643"/>
        <w:gridCol w:w="3670"/>
        <w:gridCol w:w="1105"/>
      </w:tblGrid>
      <w:tr w14:paraId="3F1E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2" w:hRule="atLeast"/>
          <w:jc w:val="center"/>
        </w:trPr>
        <w:tc>
          <w:tcPr>
            <w:tcW w:w="5000" w:type="pct"/>
            <w:gridSpan w:val="4"/>
            <w:vMerge w:val="restart"/>
            <w:tcBorders>
              <w:top w:val="nil"/>
              <w:left w:val="nil"/>
              <w:bottom w:val="nil"/>
              <w:right w:val="nil"/>
            </w:tcBorders>
            <w:shd w:val="clear" w:color="auto" w:fill="auto"/>
            <w:noWrap/>
            <w:vAlign w:val="center"/>
          </w:tcPr>
          <w:p w14:paraId="35E694AA">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重庆市九龙坡区人民政府石桥铺街道办事处政府性基金预算支出表</w:t>
            </w:r>
          </w:p>
        </w:tc>
      </w:tr>
      <w:tr w14:paraId="074D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2" w:hRule="atLeast"/>
          <w:jc w:val="center"/>
        </w:trPr>
        <w:tc>
          <w:tcPr>
            <w:tcW w:w="5000" w:type="pct"/>
            <w:gridSpan w:val="4"/>
            <w:vMerge w:val="continue"/>
            <w:tcBorders>
              <w:top w:val="nil"/>
              <w:left w:val="nil"/>
              <w:bottom w:val="nil"/>
              <w:right w:val="nil"/>
            </w:tcBorders>
            <w:shd w:val="clear" w:color="auto" w:fill="auto"/>
            <w:noWrap/>
            <w:vAlign w:val="center"/>
          </w:tcPr>
          <w:p w14:paraId="526D1711">
            <w:pPr>
              <w:snapToGrid w:val="0"/>
              <w:jc w:val="center"/>
              <w:rPr>
                <w:rFonts w:hint="eastAsia" w:ascii="方正小标宋_GBK" w:hAnsi="方正小标宋_GBK" w:eastAsia="方正小标宋_GBK" w:cs="方正小标宋_GBK"/>
                <w:i w:val="0"/>
                <w:iCs w:val="0"/>
                <w:color w:val="000000"/>
                <w:sz w:val="28"/>
                <w:szCs w:val="28"/>
                <w:u w:val="none"/>
              </w:rPr>
            </w:pPr>
          </w:p>
        </w:tc>
      </w:tr>
      <w:tr w14:paraId="505A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2" w:type="pct"/>
            <w:tcBorders>
              <w:top w:val="nil"/>
              <w:left w:val="nil"/>
              <w:bottom w:val="nil"/>
              <w:right w:val="nil"/>
            </w:tcBorders>
            <w:shd w:val="clear" w:color="auto" w:fill="auto"/>
            <w:noWrap/>
            <w:vAlign w:val="center"/>
          </w:tcPr>
          <w:p w14:paraId="50DE20E1">
            <w:pPr>
              <w:snapToGrid w:val="0"/>
              <w:rPr>
                <w:rFonts w:hint="eastAsia" w:ascii="宋体" w:hAnsi="宋体" w:eastAsia="宋体" w:cs="宋体"/>
                <w:i w:val="0"/>
                <w:iCs w:val="0"/>
                <w:color w:val="000000"/>
                <w:sz w:val="18"/>
                <w:szCs w:val="18"/>
                <w:u w:val="none"/>
              </w:rPr>
            </w:pPr>
          </w:p>
        </w:tc>
        <w:tc>
          <w:tcPr>
            <w:tcW w:w="1208" w:type="pct"/>
            <w:tcBorders>
              <w:top w:val="nil"/>
              <w:left w:val="nil"/>
              <w:bottom w:val="nil"/>
              <w:right w:val="nil"/>
            </w:tcBorders>
            <w:shd w:val="clear" w:color="auto" w:fill="auto"/>
            <w:noWrap/>
            <w:vAlign w:val="center"/>
          </w:tcPr>
          <w:p w14:paraId="7356ABFB">
            <w:pPr>
              <w:snapToGrid w:val="0"/>
              <w:rPr>
                <w:rFonts w:hint="eastAsia" w:ascii="宋体" w:hAnsi="宋体" w:eastAsia="宋体" w:cs="宋体"/>
                <w:i w:val="0"/>
                <w:iCs w:val="0"/>
                <w:color w:val="000000"/>
                <w:sz w:val="18"/>
                <w:szCs w:val="18"/>
                <w:u w:val="none"/>
              </w:rPr>
            </w:pPr>
          </w:p>
        </w:tc>
        <w:tc>
          <w:tcPr>
            <w:tcW w:w="0" w:type="pct"/>
            <w:tcBorders>
              <w:top w:val="nil"/>
              <w:left w:val="nil"/>
              <w:bottom w:val="nil"/>
              <w:right w:val="nil"/>
            </w:tcBorders>
            <w:shd w:val="clear" w:color="auto" w:fill="auto"/>
            <w:noWrap/>
            <w:vAlign w:val="center"/>
          </w:tcPr>
          <w:p w14:paraId="489404F7">
            <w:pPr>
              <w:snapToGrid w:val="0"/>
              <w:rPr>
                <w:rFonts w:hint="eastAsia" w:ascii="宋体" w:hAnsi="宋体" w:eastAsia="宋体" w:cs="宋体"/>
                <w:i w:val="0"/>
                <w:iCs w:val="0"/>
                <w:color w:val="000000"/>
                <w:sz w:val="18"/>
                <w:szCs w:val="18"/>
                <w:u w:val="none"/>
              </w:rPr>
            </w:pPr>
          </w:p>
        </w:tc>
        <w:tc>
          <w:tcPr>
            <w:tcW w:w="1208" w:type="pct"/>
            <w:tcBorders>
              <w:top w:val="nil"/>
              <w:left w:val="nil"/>
              <w:bottom w:val="nil"/>
              <w:right w:val="nil"/>
            </w:tcBorders>
            <w:shd w:val="clear" w:color="auto" w:fill="auto"/>
            <w:noWrap/>
            <w:vAlign w:val="center"/>
          </w:tcPr>
          <w:p w14:paraId="5E689ACC">
            <w:pPr>
              <w:snapToGrid w:val="0"/>
              <w:rPr>
                <w:rFonts w:hint="eastAsia" w:ascii="宋体" w:hAnsi="宋体" w:eastAsia="宋体" w:cs="宋体"/>
                <w:i w:val="0"/>
                <w:iCs w:val="0"/>
                <w:color w:val="000000"/>
                <w:sz w:val="18"/>
                <w:szCs w:val="18"/>
                <w:u w:val="none"/>
              </w:rPr>
            </w:pPr>
          </w:p>
        </w:tc>
        <w:tc>
          <w:tcPr>
            <w:tcW w:w="1251" w:type="pct"/>
            <w:tcBorders>
              <w:top w:val="nil"/>
              <w:left w:val="nil"/>
              <w:bottom w:val="nil"/>
              <w:right w:val="nil"/>
            </w:tcBorders>
            <w:shd w:val="clear" w:color="auto" w:fill="auto"/>
            <w:noWrap/>
            <w:vAlign w:val="center"/>
          </w:tcPr>
          <w:p w14:paraId="6E0E529C">
            <w:pPr>
              <w:snapToGrid w:val="0"/>
              <w:rPr>
                <w:rFonts w:hint="eastAsia" w:ascii="宋体" w:hAnsi="宋体" w:eastAsia="宋体" w:cs="宋体"/>
                <w:i w:val="0"/>
                <w:iCs w:val="0"/>
                <w:color w:val="000000"/>
                <w:sz w:val="18"/>
                <w:szCs w:val="18"/>
                <w:u w:val="none"/>
              </w:rPr>
            </w:pPr>
          </w:p>
        </w:tc>
      </w:tr>
      <w:tr w14:paraId="7CA8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2" w:type="pct"/>
            <w:tcBorders>
              <w:top w:val="nil"/>
              <w:left w:val="nil"/>
              <w:bottom w:val="nil"/>
              <w:right w:val="nil"/>
            </w:tcBorders>
            <w:shd w:val="clear" w:color="auto" w:fill="auto"/>
            <w:noWrap/>
            <w:vAlign w:val="center"/>
          </w:tcPr>
          <w:p w14:paraId="6A3D6841">
            <w:pPr>
              <w:snapToGrid w:val="0"/>
              <w:rPr>
                <w:rFonts w:hint="eastAsia" w:ascii="宋体" w:hAnsi="宋体" w:eastAsia="宋体" w:cs="宋体"/>
                <w:i w:val="0"/>
                <w:iCs w:val="0"/>
                <w:color w:val="000000"/>
                <w:sz w:val="18"/>
                <w:szCs w:val="18"/>
                <w:u w:val="none"/>
              </w:rPr>
            </w:pPr>
          </w:p>
        </w:tc>
        <w:tc>
          <w:tcPr>
            <w:tcW w:w="1208" w:type="pct"/>
            <w:tcBorders>
              <w:top w:val="nil"/>
              <w:left w:val="nil"/>
              <w:bottom w:val="nil"/>
              <w:right w:val="nil"/>
            </w:tcBorders>
            <w:shd w:val="clear" w:color="auto" w:fill="auto"/>
            <w:noWrap/>
            <w:vAlign w:val="center"/>
          </w:tcPr>
          <w:p w14:paraId="7F9D9DF4">
            <w:pPr>
              <w:snapToGrid w:val="0"/>
              <w:rPr>
                <w:rFonts w:hint="eastAsia" w:ascii="宋体" w:hAnsi="宋体" w:eastAsia="宋体" w:cs="宋体"/>
                <w:i w:val="0"/>
                <w:iCs w:val="0"/>
                <w:color w:val="000000"/>
                <w:sz w:val="18"/>
                <w:szCs w:val="18"/>
                <w:u w:val="none"/>
              </w:rPr>
            </w:pPr>
          </w:p>
        </w:tc>
        <w:tc>
          <w:tcPr>
            <w:tcW w:w="0" w:type="pct"/>
            <w:tcBorders>
              <w:top w:val="nil"/>
              <w:left w:val="nil"/>
              <w:bottom w:val="nil"/>
              <w:right w:val="nil"/>
            </w:tcBorders>
            <w:shd w:val="clear" w:color="auto" w:fill="auto"/>
            <w:noWrap/>
            <w:vAlign w:val="center"/>
          </w:tcPr>
          <w:p w14:paraId="1C08733B">
            <w:pPr>
              <w:snapToGrid w:val="0"/>
              <w:rPr>
                <w:rFonts w:hint="eastAsia" w:ascii="宋体" w:hAnsi="宋体" w:eastAsia="宋体" w:cs="宋体"/>
                <w:i w:val="0"/>
                <w:iCs w:val="0"/>
                <w:color w:val="000000"/>
                <w:sz w:val="18"/>
                <w:szCs w:val="18"/>
                <w:u w:val="none"/>
              </w:rPr>
            </w:pPr>
          </w:p>
        </w:tc>
        <w:tc>
          <w:tcPr>
            <w:tcW w:w="1208" w:type="pct"/>
            <w:tcBorders>
              <w:top w:val="nil"/>
              <w:left w:val="nil"/>
              <w:bottom w:val="nil"/>
              <w:right w:val="nil"/>
            </w:tcBorders>
            <w:shd w:val="clear" w:color="auto" w:fill="auto"/>
            <w:noWrap/>
            <w:vAlign w:val="center"/>
          </w:tcPr>
          <w:p w14:paraId="22F48965">
            <w:pPr>
              <w:snapToGrid w:val="0"/>
              <w:rPr>
                <w:rFonts w:hint="eastAsia" w:ascii="宋体" w:hAnsi="宋体" w:eastAsia="宋体" w:cs="宋体"/>
                <w:i w:val="0"/>
                <w:iCs w:val="0"/>
                <w:color w:val="000000"/>
                <w:sz w:val="18"/>
                <w:szCs w:val="18"/>
                <w:u w:val="none"/>
              </w:rPr>
            </w:pPr>
          </w:p>
        </w:tc>
        <w:tc>
          <w:tcPr>
            <w:tcW w:w="1251" w:type="pct"/>
            <w:tcBorders>
              <w:top w:val="nil"/>
              <w:left w:val="nil"/>
              <w:bottom w:val="nil"/>
              <w:right w:val="nil"/>
            </w:tcBorders>
            <w:shd w:val="clear" w:color="auto" w:fill="auto"/>
            <w:noWrap/>
            <w:vAlign w:val="center"/>
          </w:tcPr>
          <w:p w14:paraId="36B588A8">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197B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0" w:hRule="atLeast"/>
          <w:jc w:val="center"/>
        </w:trPr>
        <w:tc>
          <w:tcPr>
            <w:tcW w:w="1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0BD7">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12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883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4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2C4C">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14:paraId="4334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A053">
            <w:pPr>
              <w:snapToGrid w:val="0"/>
              <w:jc w:val="center"/>
              <w:rPr>
                <w:rFonts w:hint="eastAsia" w:ascii="方正黑体_GBK" w:hAnsi="方正黑体_GBK" w:eastAsia="方正黑体_GBK" w:cs="方正黑体_GBK"/>
                <w:i w:val="0"/>
                <w:iCs w:val="0"/>
                <w:color w:val="000000"/>
                <w:sz w:val="24"/>
                <w:szCs w:val="24"/>
                <w:u w:val="none"/>
              </w:rPr>
            </w:pPr>
          </w:p>
        </w:tc>
        <w:tc>
          <w:tcPr>
            <w:tcW w:w="1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3FF4">
            <w:pPr>
              <w:snapToGrid w:val="0"/>
              <w:jc w:val="center"/>
              <w:rPr>
                <w:rFonts w:hint="eastAsia" w:ascii="方正黑体_GBK" w:hAnsi="方正黑体_GBK" w:eastAsia="方正黑体_GBK" w:cs="方正黑体_GBK"/>
                <w:i w:val="0"/>
                <w:iCs w:val="0"/>
                <w:color w:val="000000"/>
                <w:sz w:val="24"/>
                <w:szCs w:val="24"/>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081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27A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D5A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14:paraId="5A9E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8411">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66C6">
            <w:pPr>
              <w:snapToGrid w:val="0"/>
              <w:jc w:val="right"/>
              <w:rPr>
                <w:rFonts w:hint="default" w:ascii="Times New Roman" w:hAnsi="Times New Roman" w:eastAsia="宋体" w:cs="Times New Roman"/>
                <w:b/>
                <w:bCs/>
                <w:i w:val="0"/>
                <w:iCs w:val="0"/>
                <w:color w:val="000000"/>
                <w:sz w:val="20"/>
                <w:szCs w:val="20"/>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1113">
            <w:pPr>
              <w:snapToGrid w:val="0"/>
              <w:jc w:val="right"/>
              <w:rPr>
                <w:rFonts w:hint="default" w:ascii="Times New Roman" w:hAnsi="Times New Roman" w:eastAsia="宋体" w:cs="Times New Roman"/>
                <w:b/>
                <w:bCs/>
                <w:i w:val="0"/>
                <w:iCs w:val="0"/>
                <w:color w:val="000000"/>
                <w:sz w:val="20"/>
                <w:szCs w:val="20"/>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A34A">
            <w:pPr>
              <w:snapToGrid w:val="0"/>
              <w:jc w:val="right"/>
              <w:rPr>
                <w:rFonts w:hint="default" w:ascii="Times New Roman" w:hAnsi="Times New Roman" w:eastAsia="宋体" w:cs="Times New Roman"/>
                <w:b/>
                <w:bCs/>
                <w:i w:val="0"/>
                <w:iCs w:val="0"/>
                <w:color w:val="000000"/>
                <w:sz w:val="20"/>
                <w:szCs w:val="20"/>
                <w:u w:val="none"/>
              </w:rPr>
            </w:pPr>
          </w:p>
        </w:tc>
      </w:tr>
      <w:tr w14:paraId="637A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9DE3">
            <w:pPr>
              <w:snapToGrid w:val="0"/>
              <w:jc w:val="left"/>
              <w:rPr>
                <w:rFonts w:hint="eastAsia" w:ascii="方正仿宋_GBK" w:hAnsi="方正仿宋_GBK" w:eastAsia="方正仿宋_GBK" w:cs="方正仿宋_GBK"/>
                <w:i w:val="0"/>
                <w:iCs w:val="0"/>
                <w:color w:val="000000"/>
                <w:sz w:val="20"/>
                <w:szCs w:val="20"/>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1E61">
            <w:pPr>
              <w:snapToGrid w:val="0"/>
              <w:rPr>
                <w:rFonts w:hint="eastAsia" w:ascii="方正仿宋_GBK" w:hAnsi="方正仿宋_GBK" w:eastAsia="方正仿宋_GBK" w:cs="方正仿宋_GBK"/>
                <w:i w:val="0"/>
                <w:iCs w:val="0"/>
                <w:color w:val="000000"/>
                <w:sz w:val="20"/>
                <w:szCs w:val="20"/>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4131">
            <w:pPr>
              <w:snapToGrid w:val="0"/>
              <w:jc w:val="right"/>
              <w:rPr>
                <w:rFonts w:hint="default" w:ascii="Times New Roman" w:hAnsi="Times New Roman" w:eastAsia="宋体" w:cs="Times New Roman"/>
                <w:i w:val="0"/>
                <w:iCs w:val="0"/>
                <w:color w:val="000000"/>
                <w:sz w:val="20"/>
                <w:szCs w:val="20"/>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8187">
            <w:pPr>
              <w:snapToGrid w:val="0"/>
              <w:jc w:val="right"/>
              <w:rPr>
                <w:rFonts w:hint="default" w:ascii="Times New Roman" w:hAnsi="Times New Roman" w:eastAsia="宋体" w:cs="Times New Roman"/>
                <w:i w:val="0"/>
                <w:iCs w:val="0"/>
                <w:color w:val="000000"/>
                <w:sz w:val="20"/>
                <w:szCs w:val="20"/>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A333">
            <w:pPr>
              <w:snapToGrid w:val="0"/>
              <w:jc w:val="right"/>
              <w:rPr>
                <w:rFonts w:hint="default" w:ascii="Times New Roman" w:hAnsi="Times New Roman" w:eastAsia="宋体" w:cs="Times New Roman"/>
                <w:i w:val="0"/>
                <w:iCs w:val="0"/>
                <w:color w:val="000000"/>
                <w:sz w:val="20"/>
                <w:szCs w:val="20"/>
                <w:u w:val="none"/>
              </w:rPr>
            </w:pPr>
          </w:p>
        </w:tc>
      </w:tr>
      <w:tr w14:paraId="6865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47F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8A27">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6D41">
            <w:pPr>
              <w:snapToGrid w:val="0"/>
              <w:jc w:val="right"/>
              <w:rPr>
                <w:rFonts w:hint="default" w:ascii="Times New Roman" w:hAnsi="Times New Roman" w:eastAsia="宋体" w:cs="Times New Roman"/>
                <w:i w:val="0"/>
                <w:iCs w:val="0"/>
                <w:color w:val="000000"/>
                <w:sz w:val="20"/>
                <w:szCs w:val="20"/>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7447">
            <w:pPr>
              <w:snapToGrid w:val="0"/>
              <w:jc w:val="right"/>
              <w:rPr>
                <w:rFonts w:hint="default" w:ascii="Times New Roman" w:hAnsi="Times New Roman" w:eastAsia="宋体" w:cs="Times New Roman"/>
                <w:i w:val="0"/>
                <w:iCs w:val="0"/>
                <w:color w:val="000000"/>
                <w:sz w:val="20"/>
                <w:szCs w:val="20"/>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43A2">
            <w:pPr>
              <w:snapToGrid w:val="0"/>
              <w:jc w:val="right"/>
              <w:rPr>
                <w:rFonts w:hint="default" w:ascii="Times New Roman" w:hAnsi="Times New Roman" w:eastAsia="宋体" w:cs="Times New Roman"/>
                <w:i w:val="0"/>
                <w:iCs w:val="0"/>
                <w:color w:val="000000"/>
                <w:sz w:val="20"/>
                <w:szCs w:val="20"/>
                <w:u w:val="none"/>
              </w:rPr>
            </w:pPr>
          </w:p>
        </w:tc>
      </w:tr>
      <w:tr w14:paraId="5393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9834">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E5F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CBFB">
            <w:pPr>
              <w:snapToGrid w:val="0"/>
              <w:jc w:val="right"/>
              <w:rPr>
                <w:rFonts w:hint="default" w:ascii="Times New Roman" w:hAnsi="Times New Roman" w:eastAsia="宋体" w:cs="Times New Roman"/>
                <w:i w:val="0"/>
                <w:iCs w:val="0"/>
                <w:color w:val="000000"/>
                <w:sz w:val="20"/>
                <w:szCs w:val="20"/>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DE82">
            <w:pPr>
              <w:snapToGrid w:val="0"/>
              <w:jc w:val="right"/>
              <w:rPr>
                <w:rFonts w:hint="default" w:ascii="Times New Roman" w:hAnsi="Times New Roman" w:eastAsia="宋体" w:cs="Times New Roman"/>
                <w:i w:val="0"/>
                <w:iCs w:val="0"/>
                <w:color w:val="000000"/>
                <w:sz w:val="20"/>
                <w:szCs w:val="20"/>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7588">
            <w:pPr>
              <w:snapToGrid w:val="0"/>
              <w:jc w:val="right"/>
              <w:rPr>
                <w:rFonts w:hint="default" w:ascii="Times New Roman" w:hAnsi="Times New Roman" w:eastAsia="宋体" w:cs="Times New Roman"/>
                <w:i w:val="0"/>
                <w:iCs w:val="0"/>
                <w:color w:val="000000"/>
                <w:sz w:val="20"/>
                <w:szCs w:val="20"/>
                <w:u w:val="none"/>
              </w:rPr>
            </w:pPr>
          </w:p>
        </w:tc>
      </w:tr>
    </w:tbl>
    <w:p w14:paraId="10DBDD42"/>
    <w:p w14:paraId="781446C0"/>
    <w:p w14:paraId="65275600"/>
    <w:p w14:paraId="274E8346"/>
    <w:p w14:paraId="15E83A40"/>
    <w:p w14:paraId="4C9B615C"/>
    <w:p w14:paraId="0091F1A4"/>
    <w:p w14:paraId="5AE08196"/>
    <w:p w14:paraId="12C6848F"/>
    <w:p w14:paraId="5E023AB2"/>
    <w:p w14:paraId="05820FE3"/>
    <w:p w14:paraId="2327DB2F"/>
    <w:p w14:paraId="27EF906B"/>
    <w:p w14:paraId="009505AD">
      <w:pPr>
        <w:rPr>
          <w:rFonts w:hint="eastAsia"/>
        </w:rPr>
      </w:pPr>
      <w:r>
        <w:rPr>
          <w:rFonts w:hint="eastAsia"/>
        </w:rPr>
        <w:br w:type="page"/>
      </w:r>
    </w:p>
    <w:p w14:paraId="4FC31C45">
      <w:pPr>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7</w:t>
      </w:r>
    </w:p>
    <w:tbl>
      <w:tblPr>
        <w:tblStyle w:val="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23"/>
        <w:gridCol w:w="1222"/>
        <w:gridCol w:w="2746"/>
        <w:gridCol w:w="1531"/>
      </w:tblGrid>
      <w:tr w14:paraId="1825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31" w:type="dxa"/>
            <w:gridSpan w:val="4"/>
            <w:vMerge w:val="restart"/>
            <w:tcBorders>
              <w:top w:val="nil"/>
              <w:left w:val="nil"/>
              <w:bottom w:val="nil"/>
              <w:right w:val="nil"/>
            </w:tcBorders>
            <w:shd w:val="clear" w:color="auto" w:fill="auto"/>
            <w:vAlign w:val="center"/>
          </w:tcPr>
          <w:p w14:paraId="63760FD1">
            <w:pPr>
              <w:keepNext/>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重庆市九龙坡区人民政府石桥铺街道办事处部门收支总表</w:t>
            </w:r>
          </w:p>
        </w:tc>
      </w:tr>
      <w:tr w14:paraId="0F35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31" w:type="dxa"/>
            <w:gridSpan w:val="4"/>
            <w:vMerge w:val="continue"/>
            <w:tcBorders>
              <w:top w:val="nil"/>
              <w:left w:val="nil"/>
              <w:bottom w:val="nil"/>
              <w:right w:val="nil"/>
            </w:tcBorders>
            <w:shd w:val="clear" w:color="auto" w:fill="auto"/>
            <w:vAlign w:val="center"/>
          </w:tcPr>
          <w:p w14:paraId="15DFBF10">
            <w:pPr>
              <w:keepNext/>
              <w:snapToGrid w:val="0"/>
              <w:jc w:val="center"/>
              <w:rPr>
                <w:rFonts w:hint="eastAsia" w:ascii="方正小标宋_GBK" w:hAnsi="方正小标宋_GBK" w:eastAsia="方正小标宋_GBK" w:cs="方正小标宋_GBK"/>
                <w:i w:val="0"/>
                <w:iCs w:val="0"/>
                <w:color w:val="000000"/>
                <w:sz w:val="30"/>
                <w:szCs w:val="30"/>
                <w:u w:val="none"/>
              </w:rPr>
            </w:pPr>
          </w:p>
        </w:tc>
      </w:tr>
      <w:tr w14:paraId="456D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23" w:type="dxa"/>
            <w:tcBorders>
              <w:top w:val="nil"/>
              <w:left w:val="nil"/>
              <w:bottom w:val="nil"/>
              <w:right w:val="nil"/>
            </w:tcBorders>
            <w:shd w:val="clear" w:color="auto" w:fill="auto"/>
            <w:noWrap/>
            <w:vAlign w:val="center"/>
          </w:tcPr>
          <w:p w14:paraId="570FE41B">
            <w:pPr>
              <w:keepNext/>
              <w:snapToGrid w:val="0"/>
              <w:rPr>
                <w:rFonts w:hint="eastAsia" w:ascii="宋体" w:hAnsi="宋体" w:eastAsia="宋体" w:cs="宋体"/>
                <w:i w:val="0"/>
                <w:iCs w:val="0"/>
                <w:color w:val="000000"/>
                <w:sz w:val="22"/>
                <w:szCs w:val="22"/>
                <w:u w:val="none"/>
              </w:rPr>
            </w:pPr>
          </w:p>
        </w:tc>
        <w:tc>
          <w:tcPr>
            <w:tcW w:w="1222" w:type="dxa"/>
            <w:tcBorders>
              <w:top w:val="nil"/>
              <w:left w:val="nil"/>
              <w:bottom w:val="nil"/>
              <w:right w:val="nil"/>
            </w:tcBorders>
            <w:shd w:val="clear" w:color="auto" w:fill="auto"/>
            <w:noWrap/>
            <w:vAlign w:val="center"/>
          </w:tcPr>
          <w:p w14:paraId="766999E5">
            <w:pPr>
              <w:keepNext/>
              <w:snapToGrid w:val="0"/>
              <w:rPr>
                <w:rFonts w:hint="eastAsia" w:ascii="宋体" w:hAnsi="宋体" w:eastAsia="宋体" w:cs="宋体"/>
                <w:i w:val="0"/>
                <w:iCs w:val="0"/>
                <w:color w:val="000000"/>
                <w:sz w:val="22"/>
                <w:szCs w:val="22"/>
                <w:u w:val="none"/>
              </w:rPr>
            </w:pPr>
          </w:p>
        </w:tc>
        <w:tc>
          <w:tcPr>
            <w:tcW w:w="2746" w:type="dxa"/>
            <w:tcBorders>
              <w:top w:val="nil"/>
              <w:left w:val="nil"/>
              <w:bottom w:val="nil"/>
              <w:right w:val="nil"/>
            </w:tcBorders>
            <w:shd w:val="clear" w:color="auto" w:fill="auto"/>
            <w:noWrap/>
            <w:vAlign w:val="center"/>
          </w:tcPr>
          <w:p w14:paraId="43B3EF02">
            <w:pPr>
              <w:keepNext/>
              <w:snapToGrid w:val="0"/>
              <w:rPr>
                <w:rFonts w:hint="eastAsia" w:ascii="宋体" w:hAnsi="宋体" w:eastAsia="宋体" w:cs="宋体"/>
                <w:i w:val="0"/>
                <w:iCs w:val="0"/>
                <w:color w:val="000000"/>
                <w:sz w:val="22"/>
                <w:szCs w:val="22"/>
                <w:u w:val="none"/>
              </w:rPr>
            </w:pPr>
          </w:p>
        </w:tc>
        <w:tc>
          <w:tcPr>
            <w:tcW w:w="1531" w:type="dxa"/>
            <w:tcBorders>
              <w:top w:val="nil"/>
              <w:left w:val="nil"/>
              <w:bottom w:val="nil"/>
              <w:right w:val="nil"/>
            </w:tcBorders>
            <w:shd w:val="clear" w:color="auto" w:fill="auto"/>
            <w:noWrap/>
            <w:vAlign w:val="center"/>
          </w:tcPr>
          <w:p w14:paraId="230BFF7C">
            <w:pPr>
              <w:keepNext/>
              <w:snapToGrid w:val="0"/>
              <w:rPr>
                <w:rFonts w:hint="eastAsia" w:ascii="宋体" w:hAnsi="宋体" w:eastAsia="宋体" w:cs="宋体"/>
                <w:i w:val="0"/>
                <w:iCs w:val="0"/>
                <w:color w:val="000000"/>
                <w:sz w:val="22"/>
                <w:szCs w:val="22"/>
                <w:u w:val="none"/>
              </w:rPr>
            </w:pPr>
          </w:p>
        </w:tc>
      </w:tr>
      <w:tr w14:paraId="7E5E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23" w:type="dxa"/>
            <w:tcBorders>
              <w:top w:val="nil"/>
              <w:left w:val="nil"/>
              <w:bottom w:val="nil"/>
              <w:right w:val="nil"/>
            </w:tcBorders>
            <w:shd w:val="clear" w:color="auto" w:fill="auto"/>
            <w:noWrap/>
            <w:vAlign w:val="center"/>
          </w:tcPr>
          <w:p w14:paraId="34FCECDD">
            <w:pPr>
              <w:keepNext/>
              <w:snapToGrid w:val="0"/>
              <w:rPr>
                <w:rFonts w:hint="eastAsia" w:ascii="宋体" w:hAnsi="宋体" w:eastAsia="宋体" w:cs="宋体"/>
                <w:i w:val="0"/>
                <w:iCs w:val="0"/>
                <w:color w:val="000000"/>
                <w:sz w:val="22"/>
                <w:szCs w:val="22"/>
                <w:u w:val="none"/>
              </w:rPr>
            </w:pPr>
          </w:p>
        </w:tc>
        <w:tc>
          <w:tcPr>
            <w:tcW w:w="1222" w:type="dxa"/>
            <w:tcBorders>
              <w:top w:val="nil"/>
              <w:left w:val="nil"/>
              <w:bottom w:val="nil"/>
              <w:right w:val="nil"/>
            </w:tcBorders>
            <w:shd w:val="clear" w:color="auto" w:fill="auto"/>
            <w:noWrap/>
            <w:vAlign w:val="center"/>
          </w:tcPr>
          <w:p w14:paraId="358D01C7">
            <w:pPr>
              <w:keepNext/>
              <w:snapToGrid w:val="0"/>
              <w:rPr>
                <w:rFonts w:hint="eastAsia" w:ascii="宋体" w:hAnsi="宋体" w:eastAsia="宋体" w:cs="宋体"/>
                <w:i w:val="0"/>
                <w:iCs w:val="0"/>
                <w:color w:val="000000"/>
                <w:sz w:val="22"/>
                <w:szCs w:val="22"/>
                <w:u w:val="none"/>
              </w:rPr>
            </w:pPr>
          </w:p>
        </w:tc>
        <w:tc>
          <w:tcPr>
            <w:tcW w:w="2746" w:type="dxa"/>
            <w:tcBorders>
              <w:top w:val="nil"/>
              <w:left w:val="nil"/>
              <w:bottom w:val="nil"/>
              <w:right w:val="nil"/>
            </w:tcBorders>
            <w:shd w:val="clear" w:color="auto" w:fill="auto"/>
            <w:noWrap/>
            <w:vAlign w:val="center"/>
          </w:tcPr>
          <w:p w14:paraId="53DF687C">
            <w:pPr>
              <w:keepNext/>
              <w:snapToGrid w:val="0"/>
              <w:rPr>
                <w:rFonts w:hint="eastAsia" w:ascii="宋体" w:hAnsi="宋体" w:eastAsia="宋体" w:cs="宋体"/>
                <w:i w:val="0"/>
                <w:iCs w:val="0"/>
                <w:color w:val="000000"/>
                <w:sz w:val="22"/>
                <w:szCs w:val="22"/>
                <w:u w:val="none"/>
              </w:rPr>
            </w:pPr>
          </w:p>
        </w:tc>
        <w:tc>
          <w:tcPr>
            <w:tcW w:w="1531" w:type="dxa"/>
            <w:tcBorders>
              <w:top w:val="nil"/>
              <w:left w:val="nil"/>
              <w:bottom w:val="nil"/>
              <w:right w:val="nil"/>
            </w:tcBorders>
            <w:shd w:val="clear" w:color="auto" w:fill="auto"/>
            <w:noWrap/>
            <w:vAlign w:val="center"/>
          </w:tcPr>
          <w:p w14:paraId="232E0BA4">
            <w:pPr>
              <w:keepNext/>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14:paraId="07E4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4191">
            <w:pPr>
              <w:keepNext/>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B609">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14:paraId="04E2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C0CC">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0257">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D1BA">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9DEC">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14:paraId="7FAB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46C3">
            <w:pPr>
              <w:keepNext/>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C05B">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134.57</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88C1">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BFEF">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134.57</w:t>
            </w:r>
          </w:p>
        </w:tc>
      </w:tr>
      <w:tr w14:paraId="00A5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BA48">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F398">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134.57</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8E7D">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665A">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r>
      <w:tr w14:paraId="564F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C478">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4C99">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05E0">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65A6">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r>
      <w:tr w14:paraId="280F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34A7">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EBEB">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3DDB">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4F6C">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r>
      <w:tr w14:paraId="47E3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41C3">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822F">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6458">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47F4">
            <w:pPr>
              <w:keepNext/>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r>
      <w:tr w14:paraId="504E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084F">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38E9">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AF8F">
            <w:pPr>
              <w:keepNext/>
              <w:snapToGrid w:val="0"/>
              <w:rPr>
                <w:rFonts w:hint="eastAsia" w:ascii="方正仿宋_GBK" w:hAnsi="方正仿宋_GBK" w:eastAsia="方正仿宋_GBK" w:cs="方正仿宋_GBK"/>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A008">
            <w:pPr>
              <w:keepNext/>
              <w:snapToGrid w:val="0"/>
              <w:jc w:val="right"/>
              <w:rPr>
                <w:rFonts w:hint="default" w:ascii="Times New Roman" w:hAnsi="Times New Roman" w:eastAsia="宋体" w:cs="Times New Roman"/>
                <w:i w:val="0"/>
                <w:iCs w:val="0"/>
                <w:color w:val="000000"/>
                <w:sz w:val="24"/>
                <w:szCs w:val="24"/>
                <w:u w:val="none"/>
              </w:rPr>
            </w:pPr>
          </w:p>
        </w:tc>
      </w:tr>
      <w:tr w14:paraId="1BF0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E8DB">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20F9">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A9F5">
            <w:pPr>
              <w:keepNext/>
              <w:snapToGrid w:val="0"/>
              <w:rPr>
                <w:rFonts w:hint="eastAsia" w:ascii="方正仿宋_GBK" w:hAnsi="方正仿宋_GBK" w:eastAsia="方正仿宋_GBK" w:cs="方正仿宋_GBK"/>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B19B">
            <w:pPr>
              <w:keepNext/>
              <w:snapToGrid w:val="0"/>
              <w:jc w:val="right"/>
              <w:rPr>
                <w:rFonts w:hint="default" w:ascii="Times New Roman" w:hAnsi="Times New Roman" w:eastAsia="宋体" w:cs="Times New Roman"/>
                <w:i w:val="0"/>
                <w:iCs w:val="0"/>
                <w:color w:val="000000"/>
                <w:sz w:val="24"/>
                <w:szCs w:val="24"/>
                <w:u w:val="none"/>
              </w:rPr>
            </w:pPr>
          </w:p>
        </w:tc>
      </w:tr>
      <w:tr w14:paraId="0036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62A1">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附属单位上缴收入资金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B38B">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222F">
            <w:pPr>
              <w:keepNext/>
              <w:snapToGrid w:val="0"/>
              <w:rPr>
                <w:rFonts w:hint="eastAsia" w:ascii="方正仿宋_GBK" w:hAnsi="方正仿宋_GBK" w:eastAsia="方正仿宋_GBK" w:cs="方正仿宋_GBK"/>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098E">
            <w:pPr>
              <w:keepNext/>
              <w:snapToGrid w:val="0"/>
              <w:jc w:val="right"/>
              <w:rPr>
                <w:rFonts w:hint="default" w:ascii="Times New Roman" w:hAnsi="Times New Roman" w:eastAsia="宋体" w:cs="Times New Roman"/>
                <w:i w:val="0"/>
                <w:iCs w:val="0"/>
                <w:color w:val="000000"/>
                <w:sz w:val="24"/>
                <w:szCs w:val="24"/>
                <w:u w:val="none"/>
              </w:rPr>
            </w:pPr>
          </w:p>
        </w:tc>
      </w:tr>
      <w:tr w14:paraId="5FEE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A5D9">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8201">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89CE">
            <w:pPr>
              <w:keepNext/>
              <w:snapToGrid w:val="0"/>
              <w:rPr>
                <w:rFonts w:hint="eastAsia" w:ascii="方正仿宋_GBK" w:hAnsi="方正仿宋_GBK" w:eastAsia="方正仿宋_GBK" w:cs="方正仿宋_GBK"/>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9195">
            <w:pPr>
              <w:keepNext/>
              <w:snapToGrid w:val="0"/>
              <w:jc w:val="right"/>
              <w:rPr>
                <w:rFonts w:hint="default" w:ascii="Times New Roman" w:hAnsi="Times New Roman" w:eastAsia="宋体" w:cs="Times New Roman"/>
                <w:i w:val="0"/>
                <w:iCs w:val="0"/>
                <w:color w:val="000000"/>
                <w:sz w:val="24"/>
                <w:szCs w:val="24"/>
                <w:u w:val="none"/>
              </w:rPr>
            </w:pPr>
          </w:p>
        </w:tc>
      </w:tr>
      <w:tr w14:paraId="4C03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0D40">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其他收入资金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7411">
            <w:pPr>
              <w:keepNext/>
              <w:snapToGrid w:val="0"/>
              <w:jc w:val="right"/>
              <w:rPr>
                <w:rFonts w:hint="default" w:ascii="Times New Roman" w:hAnsi="Times New Roman" w:eastAsia="宋体" w:cs="Times New Roman"/>
                <w:i w:val="0"/>
                <w:iCs w:val="0"/>
                <w:color w:val="000000"/>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43A6">
            <w:pPr>
              <w:keepNext/>
              <w:snapToGrid w:val="0"/>
              <w:rPr>
                <w:rFonts w:hint="eastAsia" w:ascii="方正仿宋_GBK" w:hAnsi="方正仿宋_GBK" w:eastAsia="方正仿宋_GBK" w:cs="方正仿宋_GBK"/>
                <w:i w:val="0"/>
                <w:iCs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119C">
            <w:pPr>
              <w:keepNext/>
              <w:snapToGrid w:val="0"/>
              <w:jc w:val="right"/>
              <w:rPr>
                <w:rFonts w:hint="default" w:ascii="Times New Roman" w:hAnsi="Times New Roman" w:eastAsia="宋体" w:cs="Times New Roman"/>
                <w:i w:val="0"/>
                <w:iCs w:val="0"/>
                <w:color w:val="000000"/>
                <w:sz w:val="24"/>
                <w:szCs w:val="24"/>
                <w:u w:val="none"/>
              </w:rPr>
            </w:pPr>
          </w:p>
        </w:tc>
      </w:tr>
    </w:tbl>
    <w:p w14:paraId="50F717F7"/>
    <w:p w14:paraId="6DB48AF9"/>
    <w:p w14:paraId="2FE77113"/>
    <w:p w14:paraId="6A7A2323"/>
    <w:p w14:paraId="6899FAD0"/>
    <w:p w14:paraId="3A87BC23"/>
    <w:p w14:paraId="1285025B">
      <w:pPr>
        <w:sectPr>
          <w:footerReference r:id="rId3" w:type="default"/>
          <w:pgSz w:w="11906" w:h="16838"/>
          <w:pgMar w:top="1984" w:right="1446" w:bottom="1644" w:left="1446" w:header="851" w:footer="1474" w:gutter="0"/>
          <w:pgNumType w:fmt="decimal"/>
          <w:cols w:space="425" w:num="1"/>
          <w:docGrid w:type="lines" w:linePitch="312" w:charSpace="0"/>
        </w:sectPr>
      </w:pPr>
    </w:p>
    <w:p w14:paraId="02941493">
      <w:pPr>
        <w:widowControl/>
        <w:jc w:val="left"/>
        <w:rPr>
          <w:rFonts w:hint="eastAsia"/>
        </w:rPr>
      </w:pPr>
      <w:r>
        <w:rPr>
          <w:rFonts w:hint="eastAsia" w:ascii="方正黑体_GBK" w:hAnsi="方正黑体_GBK" w:eastAsia="方正黑体_GBK" w:cs="方正黑体_GBK"/>
        </w:rPr>
        <w:t>附件</w:t>
      </w:r>
      <w:r>
        <w:rPr>
          <w:rFonts w:hint="eastAsia"/>
        </w:rPr>
        <w:t>8</w:t>
      </w:r>
    </w:p>
    <w:tbl>
      <w:tblPr>
        <w:tblStyle w:val="5"/>
        <w:tblW w:w="14474" w:type="dxa"/>
        <w:jc w:val="center"/>
        <w:tblLayout w:type="autofit"/>
        <w:tblCellMar>
          <w:top w:w="0" w:type="dxa"/>
          <w:left w:w="108" w:type="dxa"/>
          <w:bottom w:w="0" w:type="dxa"/>
          <w:right w:w="108" w:type="dxa"/>
        </w:tblCellMar>
      </w:tblPr>
      <w:tblGrid>
        <w:gridCol w:w="1236"/>
        <w:gridCol w:w="2488"/>
        <w:gridCol w:w="711"/>
        <w:gridCol w:w="1346"/>
        <w:gridCol w:w="1310"/>
        <w:gridCol w:w="1403"/>
        <w:gridCol w:w="1216"/>
        <w:gridCol w:w="646"/>
        <w:gridCol w:w="836"/>
        <w:gridCol w:w="1026"/>
        <w:gridCol w:w="1026"/>
        <w:gridCol w:w="1230"/>
      </w:tblGrid>
      <w:tr w14:paraId="47A58FB4">
        <w:tblPrEx>
          <w:tblCellMar>
            <w:top w:w="0" w:type="dxa"/>
            <w:left w:w="108" w:type="dxa"/>
            <w:bottom w:w="0" w:type="dxa"/>
            <w:right w:w="108" w:type="dxa"/>
          </w:tblCellMar>
        </w:tblPrEx>
        <w:trPr>
          <w:trHeight w:val="312" w:hRule="atLeast"/>
          <w:jc w:val="center"/>
        </w:trPr>
        <w:tc>
          <w:tcPr>
            <w:tcW w:w="14474" w:type="dxa"/>
            <w:gridSpan w:val="12"/>
            <w:vMerge w:val="restart"/>
            <w:tcBorders>
              <w:top w:val="nil"/>
              <w:left w:val="nil"/>
              <w:bottom w:val="nil"/>
              <w:right w:val="nil"/>
            </w:tcBorders>
            <w:shd w:val="clear" w:color="auto" w:fill="auto"/>
            <w:vAlign w:val="center"/>
          </w:tcPr>
          <w:p w14:paraId="0A7F3D6D">
            <w:pPr>
              <w:widowControl/>
              <w:snapToGrid w:val="0"/>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重庆市九龙坡区人民政府石桥铺街道办事处部门收入总表</w:t>
            </w:r>
          </w:p>
        </w:tc>
      </w:tr>
      <w:tr w14:paraId="1B765298">
        <w:tblPrEx>
          <w:tblCellMar>
            <w:top w:w="0" w:type="dxa"/>
            <w:left w:w="108" w:type="dxa"/>
            <w:bottom w:w="0" w:type="dxa"/>
            <w:right w:w="108" w:type="dxa"/>
          </w:tblCellMar>
        </w:tblPrEx>
        <w:trPr>
          <w:trHeight w:val="312" w:hRule="atLeast"/>
          <w:jc w:val="center"/>
        </w:trPr>
        <w:tc>
          <w:tcPr>
            <w:tcW w:w="14474" w:type="dxa"/>
            <w:gridSpan w:val="12"/>
            <w:vMerge w:val="continue"/>
            <w:tcBorders>
              <w:top w:val="nil"/>
              <w:left w:val="nil"/>
              <w:bottom w:val="nil"/>
              <w:right w:val="nil"/>
            </w:tcBorders>
            <w:vAlign w:val="center"/>
          </w:tcPr>
          <w:p w14:paraId="46589E68">
            <w:pPr>
              <w:widowControl/>
              <w:snapToGrid w:val="0"/>
              <w:jc w:val="left"/>
              <w:rPr>
                <w:rFonts w:ascii="方正小标宋_GBK" w:hAnsi="宋体" w:eastAsia="方正小标宋_GBK" w:cs="宋体"/>
                <w:color w:val="000000"/>
                <w:kern w:val="0"/>
                <w:sz w:val="38"/>
                <w:szCs w:val="38"/>
              </w:rPr>
            </w:pPr>
          </w:p>
        </w:tc>
      </w:tr>
      <w:tr w14:paraId="149D217D">
        <w:tblPrEx>
          <w:tblCellMar>
            <w:top w:w="0" w:type="dxa"/>
            <w:left w:w="108" w:type="dxa"/>
            <w:bottom w:w="0" w:type="dxa"/>
            <w:right w:w="108" w:type="dxa"/>
          </w:tblCellMar>
        </w:tblPrEx>
        <w:trPr>
          <w:trHeight w:val="0" w:hRule="atLeast"/>
          <w:jc w:val="center"/>
        </w:trPr>
        <w:tc>
          <w:tcPr>
            <w:tcW w:w="1236" w:type="dxa"/>
            <w:tcBorders>
              <w:top w:val="nil"/>
              <w:left w:val="nil"/>
              <w:bottom w:val="nil"/>
              <w:right w:val="nil"/>
            </w:tcBorders>
            <w:shd w:val="clear" w:color="auto" w:fill="auto"/>
            <w:noWrap/>
            <w:vAlign w:val="center"/>
          </w:tcPr>
          <w:p w14:paraId="430E129D">
            <w:pPr>
              <w:widowControl/>
              <w:snapToGrid w:val="0"/>
              <w:jc w:val="left"/>
              <w:rPr>
                <w:rFonts w:ascii="宋体" w:hAnsi="宋体" w:eastAsia="宋体" w:cs="宋体"/>
                <w:color w:val="000000"/>
                <w:kern w:val="0"/>
                <w:sz w:val="22"/>
                <w:szCs w:val="22"/>
              </w:rPr>
            </w:pPr>
          </w:p>
        </w:tc>
        <w:tc>
          <w:tcPr>
            <w:tcW w:w="2488" w:type="dxa"/>
            <w:tcBorders>
              <w:top w:val="nil"/>
              <w:left w:val="nil"/>
              <w:bottom w:val="nil"/>
              <w:right w:val="nil"/>
            </w:tcBorders>
            <w:shd w:val="clear" w:color="auto" w:fill="auto"/>
            <w:noWrap/>
            <w:vAlign w:val="center"/>
          </w:tcPr>
          <w:p w14:paraId="1AADA0CF">
            <w:pPr>
              <w:widowControl/>
              <w:snapToGrid w:val="0"/>
              <w:jc w:val="left"/>
              <w:rPr>
                <w:rFonts w:ascii="宋体" w:hAnsi="宋体" w:eastAsia="宋体" w:cs="宋体"/>
                <w:color w:val="000000"/>
                <w:kern w:val="0"/>
                <w:sz w:val="22"/>
                <w:szCs w:val="22"/>
              </w:rPr>
            </w:pPr>
          </w:p>
        </w:tc>
        <w:tc>
          <w:tcPr>
            <w:tcW w:w="711" w:type="dxa"/>
            <w:tcBorders>
              <w:top w:val="nil"/>
              <w:left w:val="nil"/>
              <w:bottom w:val="nil"/>
              <w:right w:val="nil"/>
            </w:tcBorders>
            <w:shd w:val="clear" w:color="auto" w:fill="auto"/>
            <w:noWrap/>
            <w:vAlign w:val="center"/>
          </w:tcPr>
          <w:p w14:paraId="0693BA10">
            <w:pPr>
              <w:widowControl/>
              <w:snapToGrid w:val="0"/>
              <w:jc w:val="left"/>
              <w:rPr>
                <w:rFonts w:ascii="宋体" w:hAnsi="宋体" w:eastAsia="宋体" w:cs="宋体"/>
                <w:color w:val="000000"/>
                <w:kern w:val="0"/>
                <w:sz w:val="22"/>
                <w:szCs w:val="22"/>
              </w:rPr>
            </w:pPr>
          </w:p>
        </w:tc>
        <w:tc>
          <w:tcPr>
            <w:tcW w:w="1346" w:type="dxa"/>
            <w:tcBorders>
              <w:top w:val="nil"/>
              <w:left w:val="nil"/>
              <w:bottom w:val="nil"/>
              <w:right w:val="nil"/>
            </w:tcBorders>
            <w:shd w:val="clear" w:color="auto" w:fill="auto"/>
            <w:noWrap/>
            <w:vAlign w:val="center"/>
          </w:tcPr>
          <w:p w14:paraId="55CE0CA7">
            <w:pPr>
              <w:widowControl/>
              <w:snapToGrid w:val="0"/>
              <w:jc w:val="left"/>
              <w:rPr>
                <w:rFonts w:ascii="宋体" w:hAnsi="宋体" w:eastAsia="宋体" w:cs="宋体"/>
                <w:color w:val="000000"/>
                <w:kern w:val="0"/>
                <w:sz w:val="22"/>
                <w:szCs w:val="22"/>
              </w:rPr>
            </w:pPr>
          </w:p>
        </w:tc>
        <w:tc>
          <w:tcPr>
            <w:tcW w:w="1310" w:type="dxa"/>
            <w:tcBorders>
              <w:top w:val="nil"/>
              <w:left w:val="nil"/>
              <w:bottom w:val="nil"/>
              <w:right w:val="nil"/>
            </w:tcBorders>
            <w:shd w:val="clear" w:color="auto" w:fill="auto"/>
            <w:noWrap/>
            <w:vAlign w:val="center"/>
          </w:tcPr>
          <w:p w14:paraId="66ED2C48">
            <w:pPr>
              <w:widowControl/>
              <w:snapToGrid w:val="0"/>
              <w:jc w:val="left"/>
              <w:rPr>
                <w:rFonts w:ascii="宋体" w:hAnsi="宋体" w:eastAsia="宋体" w:cs="宋体"/>
                <w:color w:val="000000"/>
                <w:kern w:val="0"/>
                <w:sz w:val="22"/>
                <w:szCs w:val="22"/>
              </w:rPr>
            </w:pPr>
          </w:p>
        </w:tc>
        <w:tc>
          <w:tcPr>
            <w:tcW w:w="1403" w:type="dxa"/>
            <w:tcBorders>
              <w:top w:val="nil"/>
              <w:left w:val="nil"/>
              <w:bottom w:val="nil"/>
              <w:right w:val="nil"/>
            </w:tcBorders>
            <w:shd w:val="clear" w:color="auto" w:fill="auto"/>
            <w:noWrap/>
            <w:vAlign w:val="center"/>
          </w:tcPr>
          <w:p w14:paraId="2D6B11C0">
            <w:pPr>
              <w:widowControl/>
              <w:snapToGrid w:val="0"/>
              <w:jc w:val="left"/>
              <w:rPr>
                <w:rFonts w:ascii="宋体" w:hAnsi="宋体" w:eastAsia="宋体" w:cs="宋体"/>
                <w:color w:val="000000"/>
                <w:kern w:val="0"/>
                <w:sz w:val="22"/>
                <w:szCs w:val="22"/>
              </w:rPr>
            </w:pPr>
          </w:p>
        </w:tc>
        <w:tc>
          <w:tcPr>
            <w:tcW w:w="1216" w:type="dxa"/>
            <w:tcBorders>
              <w:top w:val="nil"/>
              <w:left w:val="nil"/>
              <w:bottom w:val="nil"/>
              <w:right w:val="nil"/>
            </w:tcBorders>
            <w:shd w:val="clear" w:color="auto" w:fill="auto"/>
            <w:noWrap/>
            <w:vAlign w:val="center"/>
          </w:tcPr>
          <w:p w14:paraId="488FA38B">
            <w:pPr>
              <w:widowControl/>
              <w:snapToGrid w:val="0"/>
              <w:jc w:val="left"/>
              <w:rPr>
                <w:rFonts w:ascii="宋体" w:hAnsi="宋体" w:eastAsia="宋体" w:cs="宋体"/>
                <w:color w:val="000000"/>
                <w:kern w:val="0"/>
                <w:sz w:val="22"/>
                <w:szCs w:val="22"/>
              </w:rPr>
            </w:pPr>
          </w:p>
        </w:tc>
        <w:tc>
          <w:tcPr>
            <w:tcW w:w="646" w:type="dxa"/>
            <w:tcBorders>
              <w:top w:val="nil"/>
              <w:left w:val="nil"/>
              <w:bottom w:val="nil"/>
              <w:right w:val="nil"/>
            </w:tcBorders>
            <w:shd w:val="clear" w:color="auto" w:fill="auto"/>
            <w:noWrap/>
            <w:vAlign w:val="center"/>
          </w:tcPr>
          <w:p w14:paraId="7BAA6CA3">
            <w:pPr>
              <w:widowControl/>
              <w:snapToGrid w:val="0"/>
              <w:jc w:val="left"/>
              <w:rPr>
                <w:rFonts w:ascii="宋体" w:hAnsi="宋体" w:eastAsia="宋体" w:cs="宋体"/>
                <w:color w:val="000000"/>
                <w:kern w:val="0"/>
                <w:sz w:val="22"/>
                <w:szCs w:val="22"/>
              </w:rPr>
            </w:pPr>
          </w:p>
        </w:tc>
        <w:tc>
          <w:tcPr>
            <w:tcW w:w="836" w:type="dxa"/>
            <w:tcBorders>
              <w:top w:val="nil"/>
              <w:left w:val="nil"/>
              <w:bottom w:val="nil"/>
              <w:right w:val="nil"/>
            </w:tcBorders>
            <w:shd w:val="clear" w:color="auto" w:fill="auto"/>
            <w:noWrap/>
            <w:vAlign w:val="center"/>
          </w:tcPr>
          <w:p w14:paraId="3419B1E4">
            <w:pPr>
              <w:widowControl/>
              <w:snapToGrid w:val="0"/>
              <w:jc w:val="left"/>
              <w:rPr>
                <w:rFonts w:ascii="宋体" w:hAnsi="宋体" w:eastAsia="宋体" w:cs="宋体"/>
                <w:color w:val="000000"/>
                <w:kern w:val="0"/>
                <w:sz w:val="22"/>
                <w:szCs w:val="22"/>
              </w:rPr>
            </w:pPr>
          </w:p>
        </w:tc>
        <w:tc>
          <w:tcPr>
            <w:tcW w:w="1026" w:type="dxa"/>
            <w:tcBorders>
              <w:top w:val="nil"/>
              <w:left w:val="nil"/>
              <w:bottom w:val="nil"/>
              <w:right w:val="nil"/>
            </w:tcBorders>
            <w:shd w:val="clear" w:color="auto" w:fill="auto"/>
            <w:noWrap/>
            <w:vAlign w:val="center"/>
          </w:tcPr>
          <w:p w14:paraId="15232B9D">
            <w:pPr>
              <w:widowControl/>
              <w:snapToGrid w:val="0"/>
              <w:jc w:val="left"/>
              <w:rPr>
                <w:rFonts w:ascii="宋体" w:hAnsi="宋体" w:eastAsia="宋体" w:cs="宋体"/>
                <w:color w:val="000000"/>
                <w:kern w:val="0"/>
                <w:sz w:val="22"/>
                <w:szCs w:val="22"/>
              </w:rPr>
            </w:pPr>
          </w:p>
        </w:tc>
        <w:tc>
          <w:tcPr>
            <w:tcW w:w="1026" w:type="dxa"/>
            <w:tcBorders>
              <w:top w:val="nil"/>
              <w:left w:val="nil"/>
              <w:bottom w:val="nil"/>
              <w:right w:val="nil"/>
            </w:tcBorders>
            <w:shd w:val="clear" w:color="auto" w:fill="auto"/>
            <w:noWrap/>
            <w:vAlign w:val="center"/>
          </w:tcPr>
          <w:p w14:paraId="03357DE4">
            <w:pPr>
              <w:widowControl/>
              <w:snapToGrid w:val="0"/>
              <w:jc w:val="left"/>
              <w:rPr>
                <w:rFonts w:ascii="宋体" w:hAnsi="宋体" w:eastAsia="宋体" w:cs="宋体"/>
                <w:color w:val="000000"/>
                <w:kern w:val="0"/>
                <w:sz w:val="22"/>
                <w:szCs w:val="22"/>
              </w:rPr>
            </w:pPr>
          </w:p>
        </w:tc>
        <w:tc>
          <w:tcPr>
            <w:tcW w:w="1230" w:type="dxa"/>
            <w:tcBorders>
              <w:top w:val="nil"/>
              <w:left w:val="nil"/>
              <w:bottom w:val="nil"/>
              <w:right w:val="nil"/>
            </w:tcBorders>
            <w:shd w:val="clear" w:color="auto" w:fill="auto"/>
            <w:noWrap/>
            <w:vAlign w:val="center"/>
          </w:tcPr>
          <w:p w14:paraId="4779959D">
            <w:pPr>
              <w:widowControl/>
              <w:snapToGrid w:val="0"/>
              <w:jc w:val="left"/>
              <w:rPr>
                <w:rFonts w:ascii="宋体" w:hAnsi="宋体" w:eastAsia="宋体" w:cs="宋体"/>
                <w:color w:val="000000"/>
                <w:kern w:val="0"/>
                <w:sz w:val="22"/>
                <w:szCs w:val="22"/>
              </w:rPr>
            </w:pPr>
          </w:p>
        </w:tc>
      </w:tr>
      <w:tr w14:paraId="2C0BB0EC">
        <w:tblPrEx>
          <w:tblCellMar>
            <w:top w:w="0" w:type="dxa"/>
            <w:left w:w="108" w:type="dxa"/>
            <w:bottom w:w="0" w:type="dxa"/>
            <w:right w:w="108" w:type="dxa"/>
          </w:tblCellMar>
        </w:tblPrEx>
        <w:trPr>
          <w:trHeight w:val="0" w:hRule="atLeast"/>
          <w:jc w:val="center"/>
        </w:trPr>
        <w:tc>
          <w:tcPr>
            <w:tcW w:w="1236" w:type="dxa"/>
            <w:tcBorders>
              <w:top w:val="nil"/>
              <w:left w:val="nil"/>
              <w:bottom w:val="nil"/>
              <w:right w:val="nil"/>
            </w:tcBorders>
            <w:shd w:val="clear" w:color="auto" w:fill="auto"/>
            <w:noWrap/>
            <w:vAlign w:val="center"/>
          </w:tcPr>
          <w:p w14:paraId="7507147E">
            <w:pPr>
              <w:widowControl/>
              <w:snapToGrid w:val="0"/>
              <w:jc w:val="left"/>
              <w:rPr>
                <w:rFonts w:ascii="宋体" w:hAnsi="宋体" w:eastAsia="宋体" w:cs="宋体"/>
                <w:color w:val="000000"/>
                <w:kern w:val="0"/>
                <w:sz w:val="22"/>
                <w:szCs w:val="22"/>
              </w:rPr>
            </w:pPr>
          </w:p>
        </w:tc>
        <w:tc>
          <w:tcPr>
            <w:tcW w:w="2488" w:type="dxa"/>
            <w:tcBorders>
              <w:top w:val="nil"/>
              <w:left w:val="nil"/>
              <w:bottom w:val="nil"/>
              <w:right w:val="nil"/>
            </w:tcBorders>
            <w:shd w:val="clear" w:color="auto" w:fill="auto"/>
            <w:noWrap/>
            <w:vAlign w:val="center"/>
          </w:tcPr>
          <w:p w14:paraId="57969437">
            <w:pPr>
              <w:widowControl/>
              <w:snapToGrid w:val="0"/>
              <w:jc w:val="left"/>
              <w:rPr>
                <w:rFonts w:ascii="宋体" w:hAnsi="宋体" w:eastAsia="宋体" w:cs="宋体"/>
                <w:color w:val="000000"/>
                <w:kern w:val="0"/>
                <w:sz w:val="22"/>
                <w:szCs w:val="22"/>
              </w:rPr>
            </w:pPr>
          </w:p>
        </w:tc>
        <w:tc>
          <w:tcPr>
            <w:tcW w:w="711" w:type="dxa"/>
            <w:tcBorders>
              <w:top w:val="nil"/>
              <w:left w:val="nil"/>
              <w:bottom w:val="nil"/>
              <w:right w:val="nil"/>
            </w:tcBorders>
            <w:shd w:val="clear" w:color="auto" w:fill="auto"/>
            <w:noWrap/>
            <w:vAlign w:val="center"/>
          </w:tcPr>
          <w:p w14:paraId="2D777ED2">
            <w:pPr>
              <w:widowControl/>
              <w:snapToGrid w:val="0"/>
              <w:jc w:val="left"/>
              <w:rPr>
                <w:rFonts w:ascii="宋体" w:hAnsi="宋体" w:eastAsia="宋体" w:cs="宋体"/>
                <w:color w:val="000000"/>
                <w:kern w:val="0"/>
                <w:sz w:val="22"/>
                <w:szCs w:val="22"/>
              </w:rPr>
            </w:pPr>
          </w:p>
        </w:tc>
        <w:tc>
          <w:tcPr>
            <w:tcW w:w="1346" w:type="dxa"/>
            <w:tcBorders>
              <w:top w:val="nil"/>
              <w:left w:val="nil"/>
              <w:bottom w:val="nil"/>
              <w:right w:val="nil"/>
            </w:tcBorders>
            <w:shd w:val="clear" w:color="auto" w:fill="auto"/>
            <w:noWrap/>
            <w:vAlign w:val="center"/>
          </w:tcPr>
          <w:p w14:paraId="143657C7">
            <w:pPr>
              <w:widowControl/>
              <w:snapToGrid w:val="0"/>
              <w:jc w:val="left"/>
              <w:rPr>
                <w:rFonts w:ascii="宋体" w:hAnsi="宋体" w:eastAsia="宋体" w:cs="宋体"/>
                <w:color w:val="000000"/>
                <w:kern w:val="0"/>
                <w:sz w:val="22"/>
                <w:szCs w:val="22"/>
              </w:rPr>
            </w:pPr>
          </w:p>
        </w:tc>
        <w:tc>
          <w:tcPr>
            <w:tcW w:w="1310" w:type="dxa"/>
            <w:tcBorders>
              <w:top w:val="nil"/>
              <w:left w:val="nil"/>
              <w:bottom w:val="nil"/>
              <w:right w:val="nil"/>
            </w:tcBorders>
            <w:shd w:val="clear" w:color="auto" w:fill="auto"/>
            <w:noWrap/>
            <w:vAlign w:val="center"/>
          </w:tcPr>
          <w:p w14:paraId="1AA4A9AF">
            <w:pPr>
              <w:widowControl/>
              <w:snapToGrid w:val="0"/>
              <w:jc w:val="left"/>
              <w:rPr>
                <w:rFonts w:ascii="宋体" w:hAnsi="宋体" w:eastAsia="宋体" w:cs="宋体"/>
                <w:color w:val="000000"/>
                <w:kern w:val="0"/>
                <w:sz w:val="22"/>
                <w:szCs w:val="22"/>
              </w:rPr>
            </w:pPr>
          </w:p>
        </w:tc>
        <w:tc>
          <w:tcPr>
            <w:tcW w:w="1403" w:type="dxa"/>
            <w:tcBorders>
              <w:top w:val="nil"/>
              <w:left w:val="nil"/>
              <w:bottom w:val="nil"/>
              <w:right w:val="nil"/>
            </w:tcBorders>
            <w:shd w:val="clear" w:color="auto" w:fill="auto"/>
            <w:noWrap/>
            <w:vAlign w:val="center"/>
          </w:tcPr>
          <w:p w14:paraId="41082149">
            <w:pPr>
              <w:widowControl/>
              <w:snapToGrid w:val="0"/>
              <w:jc w:val="left"/>
              <w:rPr>
                <w:rFonts w:ascii="宋体" w:hAnsi="宋体" w:eastAsia="宋体" w:cs="宋体"/>
                <w:color w:val="000000"/>
                <w:kern w:val="0"/>
                <w:sz w:val="22"/>
                <w:szCs w:val="22"/>
              </w:rPr>
            </w:pPr>
          </w:p>
        </w:tc>
        <w:tc>
          <w:tcPr>
            <w:tcW w:w="1216" w:type="dxa"/>
            <w:tcBorders>
              <w:top w:val="nil"/>
              <w:left w:val="nil"/>
              <w:bottom w:val="nil"/>
              <w:right w:val="nil"/>
            </w:tcBorders>
            <w:shd w:val="clear" w:color="auto" w:fill="auto"/>
            <w:noWrap/>
            <w:vAlign w:val="center"/>
          </w:tcPr>
          <w:p w14:paraId="44500AD9">
            <w:pPr>
              <w:widowControl/>
              <w:snapToGrid w:val="0"/>
              <w:jc w:val="left"/>
              <w:rPr>
                <w:rFonts w:ascii="宋体" w:hAnsi="宋体" w:eastAsia="宋体" w:cs="宋体"/>
                <w:color w:val="000000"/>
                <w:kern w:val="0"/>
                <w:sz w:val="22"/>
                <w:szCs w:val="22"/>
              </w:rPr>
            </w:pPr>
          </w:p>
        </w:tc>
        <w:tc>
          <w:tcPr>
            <w:tcW w:w="646" w:type="dxa"/>
            <w:tcBorders>
              <w:top w:val="nil"/>
              <w:left w:val="nil"/>
              <w:bottom w:val="nil"/>
              <w:right w:val="nil"/>
            </w:tcBorders>
            <w:shd w:val="clear" w:color="auto" w:fill="auto"/>
            <w:noWrap/>
            <w:vAlign w:val="center"/>
          </w:tcPr>
          <w:p w14:paraId="19401F5B">
            <w:pPr>
              <w:widowControl/>
              <w:snapToGrid w:val="0"/>
              <w:jc w:val="left"/>
              <w:rPr>
                <w:rFonts w:ascii="宋体" w:hAnsi="宋体" w:eastAsia="宋体" w:cs="宋体"/>
                <w:color w:val="000000"/>
                <w:kern w:val="0"/>
                <w:sz w:val="22"/>
                <w:szCs w:val="22"/>
              </w:rPr>
            </w:pPr>
          </w:p>
        </w:tc>
        <w:tc>
          <w:tcPr>
            <w:tcW w:w="836" w:type="dxa"/>
            <w:tcBorders>
              <w:top w:val="nil"/>
              <w:left w:val="nil"/>
              <w:bottom w:val="nil"/>
              <w:right w:val="nil"/>
            </w:tcBorders>
            <w:shd w:val="clear" w:color="auto" w:fill="auto"/>
            <w:noWrap/>
            <w:vAlign w:val="center"/>
          </w:tcPr>
          <w:p w14:paraId="46760CAF">
            <w:pPr>
              <w:widowControl/>
              <w:snapToGrid w:val="0"/>
              <w:jc w:val="left"/>
              <w:rPr>
                <w:rFonts w:ascii="宋体" w:hAnsi="宋体" w:eastAsia="宋体" w:cs="宋体"/>
                <w:color w:val="000000"/>
                <w:kern w:val="0"/>
                <w:sz w:val="22"/>
                <w:szCs w:val="22"/>
              </w:rPr>
            </w:pPr>
          </w:p>
        </w:tc>
        <w:tc>
          <w:tcPr>
            <w:tcW w:w="1026" w:type="dxa"/>
            <w:tcBorders>
              <w:top w:val="nil"/>
              <w:left w:val="nil"/>
              <w:bottom w:val="nil"/>
              <w:right w:val="nil"/>
            </w:tcBorders>
            <w:shd w:val="clear" w:color="auto" w:fill="auto"/>
            <w:noWrap/>
            <w:vAlign w:val="center"/>
          </w:tcPr>
          <w:p w14:paraId="18F03AB5">
            <w:pPr>
              <w:widowControl/>
              <w:snapToGrid w:val="0"/>
              <w:jc w:val="left"/>
              <w:rPr>
                <w:rFonts w:ascii="宋体" w:hAnsi="宋体" w:eastAsia="宋体" w:cs="宋体"/>
                <w:color w:val="000000"/>
                <w:kern w:val="0"/>
                <w:sz w:val="22"/>
                <w:szCs w:val="22"/>
              </w:rPr>
            </w:pPr>
          </w:p>
        </w:tc>
        <w:tc>
          <w:tcPr>
            <w:tcW w:w="1026" w:type="dxa"/>
            <w:tcBorders>
              <w:top w:val="nil"/>
              <w:left w:val="nil"/>
              <w:bottom w:val="nil"/>
              <w:right w:val="nil"/>
            </w:tcBorders>
            <w:shd w:val="clear" w:color="auto" w:fill="auto"/>
            <w:noWrap/>
            <w:vAlign w:val="center"/>
          </w:tcPr>
          <w:p w14:paraId="0AE012FE">
            <w:pPr>
              <w:widowControl/>
              <w:snapToGrid w:val="0"/>
              <w:jc w:val="left"/>
              <w:rPr>
                <w:rFonts w:ascii="宋体" w:hAnsi="宋体" w:eastAsia="宋体" w:cs="宋体"/>
                <w:color w:val="000000"/>
                <w:kern w:val="0"/>
                <w:sz w:val="22"/>
                <w:szCs w:val="22"/>
              </w:rPr>
            </w:pPr>
          </w:p>
        </w:tc>
        <w:tc>
          <w:tcPr>
            <w:tcW w:w="1230" w:type="dxa"/>
            <w:tcBorders>
              <w:top w:val="nil"/>
              <w:left w:val="nil"/>
              <w:bottom w:val="nil"/>
              <w:right w:val="nil"/>
            </w:tcBorders>
            <w:shd w:val="clear" w:color="auto" w:fill="auto"/>
            <w:noWrap/>
            <w:vAlign w:val="center"/>
          </w:tcPr>
          <w:p w14:paraId="017632FD">
            <w:pPr>
              <w:widowControl/>
              <w:snapToGrid w:val="0"/>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14:paraId="6995B2F6">
        <w:tblPrEx>
          <w:tblCellMar>
            <w:top w:w="0" w:type="dxa"/>
            <w:left w:w="108" w:type="dxa"/>
            <w:bottom w:w="0" w:type="dxa"/>
            <w:right w:w="108" w:type="dxa"/>
          </w:tblCellMar>
        </w:tblPrEx>
        <w:trPr>
          <w:trHeight w:val="0" w:hRule="atLeast"/>
          <w:jc w:val="center"/>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93D2">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2E1A">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D9487">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9CC89">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B904B">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02C3C">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6CBF2">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B15D2">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CF02D">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E0C3D">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C944E">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14:paraId="634F7382">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noWrap/>
            <w:vAlign w:val="center"/>
          </w:tcPr>
          <w:p w14:paraId="3B8C0B67">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2488" w:type="dxa"/>
            <w:tcBorders>
              <w:top w:val="nil"/>
              <w:left w:val="nil"/>
              <w:bottom w:val="single" w:color="000000" w:sz="4" w:space="0"/>
              <w:right w:val="single" w:color="000000" w:sz="4" w:space="0"/>
            </w:tcBorders>
            <w:shd w:val="clear" w:color="auto" w:fill="auto"/>
            <w:noWrap/>
            <w:vAlign w:val="center"/>
          </w:tcPr>
          <w:p w14:paraId="559AD9C1">
            <w:pPr>
              <w:keepNext w:val="0"/>
              <w:keepLines w:val="0"/>
              <w:widowControl/>
              <w:suppressLineNumbers w:val="0"/>
              <w:snapToGrid w:val="0"/>
              <w:jc w:val="center"/>
              <w:textAlignment w:val="center"/>
              <w:rPr>
                <w:rFonts w:ascii="方正黑体_GBK" w:hAnsi="宋体" w:eastAsia="方正黑体_GBK" w:cs="宋体"/>
                <w:color w:val="000000"/>
                <w:kern w:val="0"/>
                <w:sz w:val="18"/>
                <w:szCs w:val="18"/>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711" w:type="dxa"/>
            <w:vMerge w:val="continue"/>
            <w:tcBorders>
              <w:top w:val="single" w:color="000000" w:sz="4" w:space="0"/>
              <w:left w:val="single" w:color="000000" w:sz="4" w:space="0"/>
              <w:bottom w:val="single" w:color="000000" w:sz="4" w:space="0"/>
              <w:right w:val="single" w:color="000000" w:sz="4" w:space="0"/>
            </w:tcBorders>
            <w:vAlign w:val="center"/>
          </w:tcPr>
          <w:p w14:paraId="755306EF">
            <w:pPr>
              <w:snapToGrid w:val="0"/>
              <w:jc w:val="center"/>
              <w:rPr>
                <w:rFonts w:ascii="方正黑体_GBK" w:hAnsi="宋体" w:eastAsia="方正黑体_GBK" w:cs="宋体"/>
                <w:color w:val="000000"/>
                <w:kern w:val="0"/>
                <w:sz w:val="18"/>
                <w:szCs w:val="18"/>
              </w:rPr>
            </w:pPr>
          </w:p>
        </w:tc>
        <w:tc>
          <w:tcPr>
            <w:tcW w:w="1346" w:type="dxa"/>
            <w:vMerge w:val="continue"/>
            <w:tcBorders>
              <w:top w:val="single" w:color="000000" w:sz="4" w:space="0"/>
              <w:left w:val="single" w:color="000000" w:sz="4" w:space="0"/>
              <w:bottom w:val="single" w:color="000000" w:sz="4" w:space="0"/>
              <w:right w:val="single" w:color="000000" w:sz="4" w:space="0"/>
            </w:tcBorders>
            <w:vAlign w:val="center"/>
          </w:tcPr>
          <w:p w14:paraId="5150103A">
            <w:pPr>
              <w:snapToGrid w:val="0"/>
              <w:jc w:val="center"/>
              <w:rPr>
                <w:rFonts w:ascii="方正黑体_GBK" w:hAnsi="宋体" w:eastAsia="方正黑体_GBK" w:cs="宋体"/>
                <w:color w:val="000000"/>
                <w:kern w:val="0"/>
                <w:sz w:val="18"/>
                <w:szCs w:val="18"/>
              </w:rPr>
            </w:pPr>
          </w:p>
        </w:tc>
        <w:tc>
          <w:tcPr>
            <w:tcW w:w="1310" w:type="dxa"/>
            <w:vMerge w:val="continue"/>
            <w:tcBorders>
              <w:top w:val="single" w:color="000000" w:sz="4" w:space="0"/>
              <w:left w:val="single" w:color="000000" w:sz="4" w:space="0"/>
              <w:bottom w:val="single" w:color="000000" w:sz="4" w:space="0"/>
              <w:right w:val="single" w:color="000000" w:sz="4" w:space="0"/>
            </w:tcBorders>
            <w:vAlign w:val="center"/>
          </w:tcPr>
          <w:p w14:paraId="3E0DAE28">
            <w:pPr>
              <w:snapToGrid w:val="0"/>
              <w:jc w:val="center"/>
              <w:rPr>
                <w:rFonts w:ascii="方正黑体_GBK" w:hAnsi="宋体" w:eastAsia="方正黑体_GBK" w:cs="宋体"/>
                <w:color w:val="000000"/>
                <w:kern w:val="0"/>
                <w:sz w:val="18"/>
                <w:szCs w:val="18"/>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14:paraId="79C12953">
            <w:pPr>
              <w:snapToGrid w:val="0"/>
              <w:jc w:val="center"/>
              <w:rPr>
                <w:rFonts w:ascii="方正黑体_GBK" w:hAnsi="宋体" w:eastAsia="方正黑体_GBK" w:cs="宋体"/>
                <w:color w:val="000000"/>
                <w:kern w:val="0"/>
                <w:sz w:val="18"/>
                <w:szCs w:val="18"/>
              </w:rPr>
            </w:pPr>
          </w:p>
        </w:tc>
        <w:tc>
          <w:tcPr>
            <w:tcW w:w="1216" w:type="dxa"/>
            <w:vMerge w:val="continue"/>
            <w:tcBorders>
              <w:top w:val="single" w:color="000000" w:sz="4" w:space="0"/>
              <w:left w:val="single" w:color="000000" w:sz="4" w:space="0"/>
              <w:bottom w:val="single" w:color="000000" w:sz="4" w:space="0"/>
              <w:right w:val="single" w:color="000000" w:sz="4" w:space="0"/>
            </w:tcBorders>
            <w:vAlign w:val="center"/>
          </w:tcPr>
          <w:p w14:paraId="4F06B0C1">
            <w:pPr>
              <w:snapToGrid w:val="0"/>
              <w:jc w:val="center"/>
              <w:rPr>
                <w:rFonts w:ascii="方正黑体_GBK" w:hAnsi="宋体" w:eastAsia="方正黑体_GBK" w:cs="宋体"/>
                <w:color w:val="000000"/>
                <w:kern w:val="0"/>
                <w:sz w:val="18"/>
                <w:szCs w:val="18"/>
              </w:rPr>
            </w:pPr>
          </w:p>
        </w:tc>
        <w:tc>
          <w:tcPr>
            <w:tcW w:w="646" w:type="dxa"/>
            <w:vMerge w:val="continue"/>
            <w:tcBorders>
              <w:top w:val="single" w:color="000000" w:sz="4" w:space="0"/>
              <w:left w:val="single" w:color="000000" w:sz="4" w:space="0"/>
              <w:bottom w:val="single" w:color="000000" w:sz="4" w:space="0"/>
              <w:right w:val="single" w:color="000000" w:sz="4" w:space="0"/>
            </w:tcBorders>
            <w:vAlign w:val="center"/>
          </w:tcPr>
          <w:p w14:paraId="614497C6">
            <w:pPr>
              <w:snapToGrid w:val="0"/>
              <w:jc w:val="center"/>
              <w:rPr>
                <w:rFonts w:ascii="方正黑体_GBK" w:hAnsi="宋体" w:eastAsia="方正黑体_GBK" w:cs="宋体"/>
                <w:color w:val="000000"/>
                <w:kern w:val="0"/>
                <w:sz w:val="18"/>
                <w:szCs w:val="18"/>
              </w:rPr>
            </w:pP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14:paraId="2EFF9B7A">
            <w:pPr>
              <w:snapToGrid w:val="0"/>
              <w:jc w:val="center"/>
              <w:rPr>
                <w:rFonts w:ascii="方正黑体_GBK" w:hAnsi="宋体" w:eastAsia="方正黑体_GBK" w:cs="宋体"/>
                <w:color w:val="000000"/>
                <w:kern w:val="0"/>
                <w:sz w:val="18"/>
                <w:szCs w:val="18"/>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14:paraId="4A3C2B4F">
            <w:pPr>
              <w:snapToGrid w:val="0"/>
              <w:jc w:val="center"/>
              <w:rPr>
                <w:rFonts w:ascii="方正黑体_GBK" w:hAnsi="宋体" w:eastAsia="方正黑体_GBK" w:cs="宋体"/>
                <w:color w:val="000000"/>
                <w:kern w:val="0"/>
                <w:sz w:val="18"/>
                <w:szCs w:val="18"/>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14:paraId="6FBA7FBD">
            <w:pPr>
              <w:snapToGrid w:val="0"/>
              <w:jc w:val="center"/>
              <w:rPr>
                <w:rFonts w:ascii="方正黑体_GBK" w:hAnsi="宋体" w:eastAsia="方正黑体_GBK" w:cs="宋体"/>
                <w:color w:val="000000"/>
                <w:kern w:val="0"/>
                <w:sz w:val="18"/>
                <w:szCs w:val="18"/>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CA95311">
            <w:pPr>
              <w:snapToGrid w:val="0"/>
              <w:jc w:val="center"/>
              <w:rPr>
                <w:rFonts w:ascii="方正黑体_GBK" w:hAnsi="宋体" w:eastAsia="方正黑体_GBK" w:cs="宋体"/>
                <w:color w:val="000000"/>
                <w:kern w:val="0"/>
                <w:sz w:val="18"/>
                <w:szCs w:val="18"/>
              </w:rPr>
            </w:pPr>
          </w:p>
        </w:tc>
      </w:tr>
      <w:tr w14:paraId="3A6886D6">
        <w:tblPrEx>
          <w:tblCellMar>
            <w:top w:w="0" w:type="dxa"/>
            <w:left w:w="108" w:type="dxa"/>
            <w:bottom w:w="0" w:type="dxa"/>
            <w:right w:w="108" w:type="dxa"/>
          </w:tblCellMar>
        </w:tblPrEx>
        <w:trPr>
          <w:trHeight w:val="0" w:hRule="atLeast"/>
          <w:jc w:val="center"/>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196F">
            <w:pPr>
              <w:keepNext w:val="0"/>
              <w:keepLines w:val="0"/>
              <w:widowControl/>
              <w:suppressLineNumbers w:val="0"/>
              <w:snapToGrid w:val="0"/>
              <w:jc w:val="center"/>
              <w:textAlignment w:val="center"/>
              <w:rPr>
                <w:rFonts w:ascii="方正仿宋_GBK" w:hAnsi="宋体" w:cs="宋体"/>
                <w:b/>
                <w:bCs/>
                <w:color w:val="000000"/>
                <w:kern w:val="0"/>
                <w:sz w:val="18"/>
                <w:szCs w:val="18"/>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711" w:type="dxa"/>
            <w:tcBorders>
              <w:top w:val="nil"/>
              <w:left w:val="nil"/>
              <w:bottom w:val="single" w:color="000000" w:sz="4" w:space="0"/>
              <w:right w:val="single" w:color="000000" w:sz="4" w:space="0"/>
            </w:tcBorders>
            <w:shd w:val="clear" w:color="auto" w:fill="auto"/>
            <w:noWrap/>
            <w:vAlign w:val="center"/>
          </w:tcPr>
          <w:p w14:paraId="1BBF09E5">
            <w:pPr>
              <w:keepNext w:val="0"/>
              <w:keepLines w:val="0"/>
              <w:widowControl/>
              <w:suppressLineNumbers w:val="0"/>
              <w:snapToGrid w:val="0"/>
              <w:jc w:val="right"/>
              <w:textAlignment w:val="center"/>
              <w:rPr>
                <w:rFonts w:eastAsia="宋体"/>
                <w:b/>
                <w:bCs/>
                <w:color w:val="000000"/>
                <w:kern w:val="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134.57</w:t>
            </w:r>
          </w:p>
        </w:tc>
        <w:tc>
          <w:tcPr>
            <w:tcW w:w="1346" w:type="dxa"/>
            <w:tcBorders>
              <w:top w:val="nil"/>
              <w:left w:val="nil"/>
              <w:bottom w:val="single" w:color="000000" w:sz="4" w:space="0"/>
              <w:right w:val="single" w:color="000000" w:sz="4" w:space="0"/>
            </w:tcBorders>
            <w:shd w:val="clear" w:color="auto" w:fill="auto"/>
            <w:noWrap/>
            <w:vAlign w:val="center"/>
          </w:tcPr>
          <w:p w14:paraId="3A458032">
            <w:pPr>
              <w:keepNext w:val="0"/>
              <w:keepLines w:val="0"/>
              <w:widowControl/>
              <w:suppressLineNumbers w:val="0"/>
              <w:snapToGrid w:val="0"/>
              <w:jc w:val="right"/>
              <w:textAlignment w:val="center"/>
              <w:rPr>
                <w:rFonts w:eastAsia="宋体"/>
                <w:b/>
                <w:bCs/>
                <w:color w:val="000000"/>
                <w:kern w:val="0"/>
                <w:sz w:val="18"/>
                <w:szCs w:val="18"/>
              </w:rPr>
            </w:pPr>
            <w:r>
              <w:rPr>
                <w:rFonts w:hint="default" w:ascii="Times New Roman" w:hAnsi="Times New Roman" w:eastAsia="宋体" w:cs="Times New Roman"/>
                <w:b/>
                <w:bCs/>
                <w:i w:val="0"/>
                <w:iCs w:val="0"/>
                <w:color w:val="000000"/>
                <w:kern w:val="0"/>
                <w:sz w:val="18"/>
                <w:szCs w:val="18"/>
                <w:u w:val="none"/>
                <w:lang w:val="en-US" w:eastAsia="zh-CN" w:bidi="ar"/>
              </w:rPr>
              <w:t>134.57</w:t>
            </w:r>
          </w:p>
        </w:tc>
        <w:tc>
          <w:tcPr>
            <w:tcW w:w="1310" w:type="dxa"/>
            <w:tcBorders>
              <w:top w:val="nil"/>
              <w:left w:val="nil"/>
              <w:bottom w:val="single" w:color="000000" w:sz="4" w:space="0"/>
              <w:right w:val="single" w:color="000000" w:sz="4" w:space="0"/>
            </w:tcBorders>
            <w:shd w:val="clear" w:color="auto" w:fill="auto"/>
            <w:noWrap/>
            <w:vAlign w:val="center"/>
          </w:tcPr>
          <w:p w14:paraId="1ED9A0FD">
            <w:pPr>
              <w:snapToGrid w:val="0"/>
              <w:jc w:val="right"/>
              <w:rPr>
                <w:rFonts w:eastAsia="宋体"/>
                <w:b/>
                <w:bCs/>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55DD17E8">
            <w:pPr>
              <w:snapToGrid w:val="0"/>
              <w:jc w:val="right"/>
              <w:rPr>
                <w:rFonts w:eastAsia="宋体"/>
                <w:b/>
                <w:bCs/>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0FE33147">
            <w:pPr>
              <w:snapToGrid w:val="0"/>
              <w:jc w:val="right"/>
              <w:rPr>
                <w:rFonts w:eastAsia="宋体"/>
                <w:b/>
                <w:bCs/>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71A303CD">
            <w:pPr>
              <w:snapToGrid w:val="0"/>
              <w:jc w:val="right"/>
              <w:rPr>
                <w:rFonts w:eastAsia="宋体"/>
                <w:b/>
                <w:bCs/>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45FE70B0">
            <w:pPr>
              <w:snapToGrid w:val="0"/>
              <w:jc w:val="right"/>
              <w:rPr>
                <w:rFonts w:eastAsia="宋体"/>
                <w:b/>
                <w:bCs/>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4909E1E6">
            <w:pPr>
              <w:snapToGrid w:val="0"/>
              <w:jc w:val="right"/>
              <w:rPr>
                <w:rFonts w:eastAsia="宋体"/>
                <w:b/>
                <w:bCs/>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469F491B">
            <w:pPr>
              <w:snapToGrid w:val="0"/>
              <w:jc w:val="right"/>
              <w:rPr>
                <w:rFonts w:eastAsia="宋体"/>
                <w:b/>
                <w:bCs/>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0A0586F0">
            <w:pPr>
              <w:snapToGrid w:val="0"/>
              <w:jc w:val="right"/>
              <w:rPr>
                <w:rFonts w:eastAsia="宋体"/>
                <w:b/>
                <w:bCs/>
                <w:color w:val="000000"/>
                <w:kern w:val="0"/>
                <w:sz w:val="18"/>
                <w:szCs w:val="18"/>
              </w:rPr>
            </w:pPr>
          </w:p>
        </w:tc>
      </w:tr>
      <w:tr w14:paraId="72ED0615">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noWrap/>
            <w:vAlign w:val="center"/>
          </w:tcPr>
          <w:p w14:paraId="2A48D8C8">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488" w:type="dxa"/>
            <w:tcBorders>
              <w:top w:val="nil"/>
              <w:left w:val="nil"/>
              <w:bottom w:val="single" w:color="000000" w:sz="4" w:space="0"/>
              <w:right w:val="single" w:color="000000" w:sz="4" w:space="0"/>
            </w:tcBorders>
            <w:shd w:val="clear" w:color="auto" w:fill="auto"/>
            <w:noWrap/>
            <w:vAlign w:val="center"/>
          </w:tcPr>
          <w:p w14:paraId="5085D437">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711" w:type="dxa"/>
            <w:tcBorders>
              <w:top w:val="nil"/>
              <w:left w:val="nil"/>
              <w:bottom w:val="single" w:color="000000" w:sz="4" w:space="0"/>
              <w:right w:val="single" w:color="000000" w:sz="4" w:space="0"/>
            </w:tcBorders>
            <w:shd w:val="clear" w:color="auto" w:fill="auto"/>
            <w:noWrap/>
            <w:vAlign w:val="center"/>
          </w:tcPr>
          <w:p w14:paraId="05C35945">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46" w:type="dxa"/>
            <w:tcBorders>
              <w:top w:val="nil"/>
              <w:left w:val="nil"/>
              <w:bottom w:val="single" w:color="000000" w:sz="4" w:space="0"/>
              <w:right w:val="single" w:color="000000" w:sz="4" w:space="0"/>
            </w:tcBorders>
            <w:shd w:val="clear" w:color="auto" w:fill="auto"/>
            <w:noWrap/>
            <w:vAlign w:val="center"/>
          </w:tcPr>
          <w:p w14:paraId="72F55416">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10" w:type="dxa"/>
            <w:tcBorders>
              <w:top w:val="nil"/>
              <w:left w:val="nil"/>
              <w:bottom w:val="single" w:color="000000" w:sz="4" w:space="0"/>
              <w:right w:val="single" w:color="000000" w:sz="4" w:space="0"/>
            </w:tcBorders>
            <w:shd w:val="clear" w:color="auto" w:fill="auto"/>
            <w:noWrap/>
            <w:vAlign w:val="center"/>
          </w:tcPr>
          <w:p w14:paraId="3F1D0217">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6A4E1CEC">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1A364CB1">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3F8700AF">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09E4118B">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1A8DBE96">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20EF4781">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5D7222DA">
            <w:pPr>
              <w:snapToGrid w:val="0"/>
              <w:jc w:val="right"/>
              <w:rPr>
                <w:rFonts w:eastAsia="宋体"/>
                <w:color w:val="000000"/>
                <w:kern w:val="0"/>
                <w:sz w:val="18"/>
                <w:szCs w:val="18"/>
              </w:rPr>
            </w:pPr>
          </w:p>
        </w:tc>
      </w:tr>
      <w:tr w14:paraId="3E7608FB">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349040DC">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20139</w:t>
            </w:r>
          </w:p>
        </w:tc>
        <w:tc>
          <w:tcPr>
            <w:tcW w:w="2488" w:type="dxa"/>
            <w:tcBorders>
              <w:top w:val="nil"/>
              <w:left w:val="nil"/>
              <w:bottom w:val="single" w:color="000000" w:sz="4" w:space="0"/>
              <w:right w:val="single" w:color="000000" w:sz="4" w:space="0"/>
            </w:tcBorders>
            <w:shd w:val="clear" w:color="auto" w:fill="auto"/>
            <w:vAlign w:val="center"/>
          </w:tcPr>
          <w:p w14:paraId="5B7B9A34">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社会工作事务</w:t>
            </w:r>
          </w:p>
        </w:tc>
        <w:tc>
          <w:tcPr>
            <w:tcW w:w="711" w:type="dxa"/>
            <w:tcBorders>
              <w:top w:val="nil"/>
              <w:left w:val="nil"/>
              <w:bottom w:val="single" w:color="000000" w:sz="4" w:space="0"/>
              <w:right w:val="single" w:color="000000" w:sz="4" w:space="0"/>
            </w:tcBorders>
            <w:shd w:val="clear" w:color="auto" w:fill="auto"/>
            <w:noWrap/>
            <w:vAlign w:val="center"/>
          </w:tcPr>
          <w:p w14:paraId="67F6B8C5">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46" w:type="dxa"/>
            <w:tcBorders>
              <w:top w:val="nil"/>
              <w:left w:val="nil"/>
              <w:bottom w:val="single" w:color="000000" w:sz="4" w:space="0"/>
              <w:right w:val="single" w:color="000000" w:sz="4" w:space="0"/>
            </w:tcBorders>
            <w:shd w:val="clear" w:color="auto" w:fill="auto"/>
            <w:noWrap/>
            <w:vAlign w:val="center"/>
          </w:tcPr>
          <w:p w14:paraId="782AAC23">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10" w:type="dxa"/>
            <w:tcBorders>
              <w:top w:val="nil"/>
              <w:left w:val="nil"/>
              <w:bottom w:val="single" w:color="000000" w:sz="4" w:space="0"/>
              <w:right w:val="single" w:color="000000" w:sz="4" w:space="0"/>
            </w:tcBorders>
            <w:shd w:val="clear" w:color="auto" w:fill="auto"/>
            <w:noWrap/>
            <w:vAlign w:val="center"/>
          </w:tcPr>
          <w:p w14:paraId="03502BC2">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33E6BA5C">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417FFA26">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3A36EE22">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3F74B2D8">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0D5CD5C9">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274F5454">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6EFCA46B">
            <w:pPr>
              <w:snapToGrid w:val="0"/>
              <w:jc w:val="right"/>
              <w:rPr>
                <w:rFonts w:eastAsia="宋体"/>
                <w:color w:val="000000"/>
                <w:kern w:val="0"/>
                <w:sz w:val="18"/>
                <w:szCs w:val="18"/>
              </w:rPr>
            </w:pPr>
          </w:p>
        </w:tc>
      </w:tr>
      <w:tr w14:paraId="653702BD">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185E9AB9">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2013950</w:t>
            </w:r>
          </w:p>
        </w:tc>
        <w:tc>
          <w:tcPr>
            <w:tcW w:w="2488" w:type="dxa"/>
            <w:tcBorders>
              <w:top w:val="nil"/>
              <w:left w:val="nil"/>
              <w:bottom w:val="single" w:color="000000" w:sz="4" w:space="0"/>
              <w:right w:val="single" w:color="000000" w:sz="4" w:space="0"/>
            </w:tcBorders>
            <w:shd w:val="clear" w:color="auto" w:fill="auto"/>
            <w:vAlign w:val="center"/>
          </w:tcPr>
          <w:p w14:paraId="1A056C2B">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事业运行</w:t>
            </w:r>
          </w:p>
        </w:tc>
        <w:tc>
          <w:tcPr>
            <w:tcW w:w="711" w:type="dxa"/>
            <w:tcBorders>
              <w:top w:val="nil"/>
              <w:left w:val="nil"/>
              <w:bottom w:val="single" w:color="000000" w:sz="4" w:space="0"/>
              <w:right w:val="single" w:color="000000" w:sz="4" w:space="0"/>
            </w:tcBorders>
            <w:shd w:val="clear" w:color="auto" w:fill="auto"/>
            <w:noWrap/>
            <w:vAlign w:val="center"/>
          </w:tcPr>
          <w:p w14:paraId="4402F053">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46" w:type="dxa"/>
            <w:tcBorders>
              <w:top w:val="nil"/>
              <w:left w:val="nil"/>
              <w:bottom w:val="single" w:color="000000" w:sz="4" w:space="0"/>
              <w:right w:val="single" w:color="000000" w:sz="4" w:space="0"/>
            </w:tcBorders>
            <w:shd w:val="clear" w:color="auto" w:fill="auto"/>
            <w:noWrap/>
            <w:vAlign w:val="center"/>
          </w:tcPr>
          <w:p w14:paraId="71C57453">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101.79</w:t>
            </w:r>
          </w:p>
        </w:tc>
        <w:tc>
          <w:tcPr>
            <w:tcW w:w="1310" w:type="dxa"/>
            <w:tcBorders>
              <w:top w:val="nil"/>
              <w:left w:val="nil"/>
              <w:bottom w:val="single" w:color="000000" w:sz="4" w:space="0"/>
              <w:right w:val="single" w:color="000000" w:sz="4" w:space="0"/>
            </w:tcBorders>
            <w:shd w:val="clear" w:color="auto" w:fill="auto"/>
            <w:noWrap/>
            <w:vAlign w:val="center"/>
          </w:tcPr>
          <w:p w14:paraId="03B3852C">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0E27AB46">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32E4ACE6">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189A3E80">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405FC1E7">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2430D42D">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7FB67E12">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27A24ED5">
            <w:pPr>
              <w:snapToGrid w:val="0"/>
              <w:jc w:val="right"/>
              <w:rPr>
                <w:rFonts w:eastAsia="宋体"/>
                <w:color w:val="000000"/>
                <w:kern w:val="0"/>
                <w:sz w:val="18"/>
                <w:szCs w:val="18"/>
              </w:rPr>
            </w:pPr>
          </w:p>
        </w:tc>
      </w:tr>
      <w:tr w14:paraId="037AC118">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noWrap/>
            <w:vAlign w:val="center"/>
          </w:tcPr>
          <w:p w14:paraId="7F122AED">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488" w:type="dxa"/>
            <w:tcBorders>
              <w:top w:val="nil"/>
              <w:left w:val="nil"/>
              <w:bottom w:val="single" w:color="000000" w:sz="4" w:space="0"/>
              <w:right w:val="single" w:color="000000" w:sz="4" w:space="0"/>
            </w:tcBorders>
            <w:shd w:val="clear" w:color="auto" w:fill="auto"/>
            <w:noWrap/>
            <w:vAlign w:val="center"/>
          </w:tcPr>
          <w:p w14:paraId="08D2B4B7">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711" w:type="dxa"/>
            <w:tcBorders>
              <w:top w:val="nil"/>
              <w:left w:val="nil"/>
              <w:bottom w:val="single" w:color="000000" w:sz="4" w:space="0"/>
              <w:right w:val="single" w:color="000000" w:sz="4" w:space="0"/>
            </w:tcBorders>
            <w:shd w:val="clear" w:color="auto" w:fill="auto"/>
            <w:noWrap/>
            <w:vAlign w:val="center"/>
          </w:tcPr>
          <w:p w14:paraId="24ADB61C">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16.44</w:t>
            </w:r>
          </w:p>
        </w:tc>
        <w:tc>
          <w:tcPr>
            <w:tcW w:w="1346" w:type="dxa"/>
            <w:tcBorders>
              <w:top w:val="nil"/>
              <w:left w:val="nil"/>
              <w:bottom w:val="single" w:color="000000" w:sz="4" w:space="0"/>
              <w:right w:val="single" w:color="000000" w:sz="4" w:space="0"/>
            </w:tcBorders>
            <w:shd w:val="clear" w:color="auto" w:fill="auto"/>
            <w:noWrap/>
            <w:vAlign w:val="center"/>
          </w:tcPr>
          <w:p w14:paraId="33D7B5F9">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16.44</w:t>
            </w:r>
          </w:p>
        </w:tc>
        <w:tc>
          <w:tcPr>
            <w:tcW w:w="1310" w:type="dxa"/>
            <w:tcBorders>
              <w:top w:val="nil"/>
              <w:left w:val="nil"/>
              <w:bottom w:val="single" w:color="000000" w:sz="4" w:space="0"/>
              <w:right w:val="single" w:color="000000" w:sz="4" w:space="0"/>
            </w:tcBorders>
            <w:shd w:val="clear" w:color="auto" w:fill="auto"/>
            <w:noWrap/>
            <w:vAlign w:val="center"/>
          </w:tcPr>
          <w:p w14:paraId="10A439C9">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7B2B318E">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0AB41028">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7D683F32">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0CCE6460">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6893CD4D">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11C1D319">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50A525CF">
            <w:pPr>
              <w:snapToGrid w:val="0"/>
              <w:jc w:val="right"/>
              <w:rPr>
                <w:rFonts w:eastAsia="宋体"/>
                <w:color w:val="000000"/>
                <w:kern w:val="0"/>
                <w:sz w:val="18"/>
                <w:szCs w:val="18"/>
              </w:rPr>
            </w:pPr>
          </w:p>
        </w:tc>
      </w:tr>
      <w:tr w14:paraId="3F4B1CC4">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61F285CF">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20805</w:t>
            </w:r>
          </w:p>
        </w:tc>
        <w:tc>
          <w:tcPr>
            <w:tcW w:w="2488" w:type="dxa"/>
            <w:tcBorders>
              <w:top w:val="nil"/>
              <w:left w:val="nil"/>
              <w:bottom w:val="single" w:color="000000" w:sz="4" w:space="0"/>
              <w:right w:val="single" w:color="000000" w:sz="4" w:space="0"/>
            </w:tcBorders>
            <w:shd w:val="clear" w:color="auto" w:fill="auto"/>
            <w:vAlign w:val="center"/>
          </w:tcPr>
          <w:p w14:paraId="7311916B">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行政事业单位养老支出</w:t>
            </w:r>
          </w:p>
        </w:tc>
        <w:tc>
          <w:tcPr>
            <w:tcW w:w="711" w:type="dxa"/>
            <w:tcBorders>
              <w:top w:val="nil"/>
              <w:left w:val="nil"/>
              <w:bottom w:val="single" w:color="000000" w:sz="4" w:space="0"/>
              <w:right w:val="single" w:color="000000" w:sz="4" w:space="0"/>
            </w:tcBorders>
            <w:shd w:val="clear" w:color="auto" w:fill="auto"/>
            <w:noWrap/>
            <w:vAlign w:val="center"/>
          </w:tcPr>
          <w:p w14:paraId="197E41FA">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16.44</w:t>
            </w:r>
          </w:p>
        </w:tc>
        <w:tc>
          <w:tcPr>
            <w:tcW w:w="1346" w:type="dxa"/>
            <w:tcBorders>
              <w:top w:val="nil"/>
              <w:left w:val="nil"/>
              <w:bottom w:val="single" w:color="000000" w:sz="4" w:space="0"/>
              <w:right w:val="single" w:color="000000" w:sz="4" w:space="0"/>
            </w:tcBorders>
            <w:shd w:val="clear" w:color="auto" w:fill="auto"/>
            <w:noWrap/>
            <w:vAlign w:val="center"/>
          </w:tcPr>
          <w:p w14:paraId="3E1FB3C6">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16.44</w:t>
            </w:r>
          </w:p>
        </w:tc>
        <w:tc>
          <w:tcPr>
            <w:tcW w:w="1310" w:type="dxa"/>
            <w:tcBorders>
              <w:top w:val="nil"/>
              <w:left w:val="nil"/>
              <w:bottom w:val="single" w:color="000000" w:sz="4" w:space="0"/>
              <w:right w:val="single" w:color="000000" w:sz="4" w:space="0"/>
            </w:tcBorders>
            <w:shd w:val="clear" w:color="auto" w:fill="auto"/>
            <w:noWrap/>
            <w:vAlign w:val="center"/>
          </w:tcPr>
          <w:p w14:paraId="75CA8E41">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12A50315">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36727534">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13061B27">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0BE57F76">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662821E8">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131E31FD">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5D7E323E">
            <w:pPr>
              <w:snapToGrid w:val="0"/>
              <w:jc w:val="right"/>
              <w:rPr>
                <w:rFonts w:eastAsia="宋体"/>
                <w:color w:val="000000"/>
                <w:kern w:val="0"/>
                <w:sz w:val="18"/>
                <w:szCs w:val="18"/>
              </w:rPr>
            </w:pPr>
          </w:p>
        </w:tc>
      </w:tr>
      <w:tr w14:paraId="25B6A1B3">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477FFDC1">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2080505</w:t>
            </w:r>
          </w:p>
        </w:tc>
        <w:tc>
          <w:tcPr>
            <w:tcW w:w="2488" w:type="dxa"/>
            <w:tcBorders>
              <w:top w:val="nil"/>
              <w:left w:val="nil"/>
              <w:bottom w:val="single" w:color="000000" w:sz="4" w:space="0"/>
              <w:right w:val="single" w:color="000000" w:sz="4" w:space="0"/>
            </w:tcBorders>
            <w:shd w:val="clear" w:color="auto" w:fill="auto"/>
            <w:vAlign w:val="center"/>
          </w:tcPr>
          <w:p w14:paraId="40ED104C">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机关事业单位基本养老保险缴费支出</w:t>
            </w:r>
          </w:p>
        </w:tc>
        <w:tc>
          <w:tcPr>
            <w:tcW w:w="711" w:type="dxa"/>
            <w:tcBorders>
              <w:top w:val="nil"/>
              <w:left w:val="nil"/>
              <w:bottom w:val="single" w:color="000000" w:sz="4" w:space="0"/>
              <w:right w:val="single" w:color="000000" w:sz="4" w:space="0"/>
            </w:tcBorders>
            <w:shd w:val="clear" w:color="auto" w:fill="auto"/>
            <w:noWrap/>
            <w:vAlign w:val="center"/>
          </w:tcPr>
          <w:p w14:paraId="3ACB750D">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10.96</w:t>
            </w:r>
          </w:p>
        </w:tc>
        <w:tc>
          <w:tcPr>
            <w:tcW w:w="1346" w:type="dxa"/>
            <w:tcBorders>
              <w:top w:val="nil"/>
              <w:left w:val="nil"/>
              <w:bottom w:val="single" w:color="000000" w:sz="4" w:space="0"/>
              <w:right w:val="single" w:color="000000" w:sz="4" w:space="0"/>
            </w:tcBorders>
            <w:shd w:val="clear" w:color="auto" w:fill="auto"/>
            <w:noWrap/>
            <w:vAlign w:val="center"/>
          </w:tcPr>
          <w:p w14:paraId="66D1E94C">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10.96</w:t>
            </w:r>
          </w:p>
        </w:tc>
        <w:tc>
          <w:tcPr>
            <w:tcW w:w="1310" w:type="dxa"/>
            <w:tcBorders>
              <w:top w:val="nil"/>
              <w:left w:val="nil"/>
              <w:bottom w:val="single" w:color="000000" w:sz="4" w:space="0"/>
              <w:right w:val="single" w:color="000000" w:sz="4" w:space="0"/>
            </w:tcBorders>
            <w:shd w:val="clear" w:color="auto" w:fill="auto"/>
            <w:noWrap/>
            <w:vAlign w:val="center"/>
          </w:tcPr>
          <w:p w14:paraId="1EBECA53">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5DEFB3F6">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238C6859">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794A3E65">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1ABB2872">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66A7F559">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3B3E7962">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2F69AEE5">
            <w:pPr>
              <w:snapToGrid w:val="0"/>
              <w:jc w:val="right"/>
              <w:rPr>
                <w:rFonts w:eastAsia="宋体"/>
                <w:color w:val="000000"/>
                <w:kern w:val="0"/>
                <w:sz w:val="18"/>
                <w:szCs w:val="18"/>
              </w:rPr>
            </w:pPr>
          </w:p>
        </w:tc>
      </w:tr>
      <w:tr w14:paraId="6A1A7D57">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3C4DEA0A">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2080506</w:t>
            </w:r>
          </w:p>
        </w:tc>
        <w:tc>
          <w:tcPr>
            <w:tcW w:w="2488" w:type="dxa"/>
            <w:tcBorders>
              <w:top w:val="nil"/>
              <w:left w:val="nil"/>
              <w:bottom w:val="single" w:color="000000" w:sz="4" w:space="0"/>
              <w:right w:val="single" w:color="000000" w:sz="4" w:space="0"/>
            </w:tcBorders>
            <w:shd w:val="clear" w:color="auto" w:fill="auto"/>
            <w:vAlign w:val="center"/>
          </w:tcPr>
          <w:p w14:paraId="04F9BDEA">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机关事业单位职业年金缴费支出</w:t>
            </w:r>
          </w:p>
        </w:tc>
        <w:tc>
          <w:tcPr>
            <w:tcW w:w="711" w:type="dxa"/>
            <w:tcBorders>
              <w:top w:val="nil"/>
              <w:left w:val="nil"/>
              <w:bottom w:val="single" w:color="000000" w:sz="4" w:space="0"/>
              <w:right w:val="single" w:color="000000" w:sz="4" w:space="0"/>
            </w:tcBorders>
            <w:shd w:val="clear" w:color="auto" w:fill="auto"/>
            <w:noWrap/>
            <w:vAlign w:val="center"/>
          </w:tcPr>
          <w:p w14:paraId="29316BC0">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5.48</w:t>
            </w:r>
          </w:p>
        </w:tc>
        <w:tc>
          <w:tcPr>
            <w:tcW w:w="1346" w:type="dxa"/>
            <w:tcBorders>
              <w:top w:val="nil"/>
              <w:left w:val="nil"/>
              <w:bottom w:val="single" w:color="000000" w:sz="4" w:space="0"/>
              <w:right w:val="single" w:color="000000" w:sz="4" w:space="0"/>
            </w:tcBorders>
            <w:shd w:val="clear" w:color="auto" w:fill="auto"/>
            <w:noWrap/>
            <w:vAlign w:val="center"/>
          </w:tcPr>
          <w:p w14:paraId="798A800D">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5.48</w:t>
            </w:r>
          </w:p>
        </w:tc>
        <w:tc>
          <w:tcPr>
            <w:tcW w:w="1310" w:type="dxa"/>
            <w:tcBorders>
              <w:top w:val="nil"/>
              <w:left w:val="nil"/>
              <w:bottom w:val="single" w:color="000000" w:sz="4" w:space="0"/>
              <w:right w:val="single" w:color="000000" w:sz="4" w:space="0"/>
            </w:tcBorders>
            <w:shd w:val="clear" w:color="auto" w:fill="auto"/>
            <w:noWrap/>
            <w:vAlign w:val="center"/>
          </w:tcPr>
          <w:p w14:paraId="55223301">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31C2422F">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283841B9">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2EEE2F6B">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33E41E74">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36A98657">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340050E8">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25B9AEC4">
            <w:pPr>
              <w:snapToGrid w:val="0"/>
              <w:jc w:val="right"/>
              <w:rPr>
                <w:rFonts w:eastAsia="宋体"/>
                <w:color w:val="000000"/>
                <w:kern w:val="0"/>
                <w:sz w:val="18"/>
                <w:szCs w:val="18"/>
              </w:rPr>
            </w:pPr>
          </w:p>
        </w:tc>
      </w:tr>
      <w:tr w14:paraId="08A800DF">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noWrap/>
            <w:vAlign w:val="center"/>
          </w:tcPr>
          <w:p w14:paraId="0DBCCD93">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488" w:type="dxa"/>
            <w:tcBorders>
              <w:top w:val="nil"/>
              <w:left w:val="nil"/>
              <w:bottom w:val="single" w:color="000000" w:sz="4" w:space="0"/>
              <w:right w:val="single" w:color="000000" w:sz="4" w:space="0"/>
            </w:tcBorders>
            <w:shd w:val="clear" w:color="auto" w:fill="auto"/>
            <w:noWrap/>
            <w:vAlign w:val="center"/>
          </w:tcPr>
          <w:p w14:paraId="3D8538DC">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711" w:type="dxa"/>
            <w:tcBorders>
              <w:top w:val="nil"/>
              <w:left w:val="nil"/>
              <w:bottom w:val="single" w:color="000000" w:sz="4" w:space="0"/>
              <w:right w:val="single" w:color="000000" w:sz="4" w:space="0"/>
            </w:tcBorders>
            <w:shd w:val="clear" w:color="auto" w:fill="auto"/>
            <w:noWrap/>
            <w:vAlign w:val="center"/>
          </w:tcPr>
          <w:p w14:paraId="2D4566B3">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5.67</w:t>
            </w:r>
          </w:p>
        </w:tc>
        <w:tc>
          <w:tcPr>
            <w:tcW w:w="1346" w:type="dxa"/>
            <w:tcBorders>
              <w:top w:val="nil"/>
              <w:left w:val="nil"/>
              <w:bottom w:val="single" w:color="000000" w:sz="4" w:space="0"/>
              <w:right w:val="single" w:color="000000" w:sz="4" w:space="0"/>
            </w:tcBorders>
            <w:shd w:val="clear" w:color="auto" w:fill="auto"/>
            <w:noWrap/>
            <w:vAlign w:val="center"/>
          </w:tcPr>
          <w:p w14:paraId="21828381">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5.67</w:t>
            </w:r>
          </w:p>
        </w:tc>
        <w:tc>
          <w:tcPr>
            <w:tcW w:w="1310" w:type="dxa"/>
            <w:tcBorders>
              <w:top w:val="nil"/>
              <w:left w:val="nil"/>
              <w:bottom w:val="single" w:color="000000" w:sz="4" w:space="0"/>
              <w:right w:val="single" w:color="000000" w:sz="4" w:space="0"/>
            </w:tcBorders>
            <w:shd w:val="clear" w:color="auto" w:fill="auto"/>
            <w:noWrap/>
            <w:vAlign w:val="center"/>
          </w:tcPr>
          <w:p w14:paraId="7917637A">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78C7E253">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4ADCD70B">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5085D349">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3C6BF8BC">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0D5D9FBE">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07E373EC">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1AC33137">
            <w:pPr>
              <w:snapToGrid w:val="0"/>
              <w:jc w:val="right"/>
              <w:rPr>
                <w:rFonts w:eastAsia="宋体"/>
                <w:color w:val="000000"/>
                <w:kern w:val="0"/>
                <w:sz w:val="18"/>
                <w:szCs w:val="18"/>
              </w:rPr>
            </w:pPr>
          </w:p>
        </w:tc>
      </w:tr>
      <w:tr w14:paraId="4D3FD7A1">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08FC72F3">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21011</w:t>
            </w:r>
          </w:p>
        </w:tc>
        <w:tc>
          <w:tcPr>
            <w:tcW w:w="2488" w:type="dxa"/>
            <w:tcBorders>
              <w:top w:val="nil"/>
              <w:left w:val="nil"/>
              <w:bottom w:val="single" w:color="000000" w:sz="4" w:space="0"/>
              <w:right w:val="single" w:color="000000" w:sz="4" w:space="0"/>
            </w:tcBorders>
            <w:shd w:val="clear" w:color="auto" w:fill="auto"/>
            <w:vAlign w:val="center"/>
          </w:tcPr>
          <w:p w14:paraId="5FFE883A">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行政事业单位医疗</w:t>
            </w:r>
          </w:p>
        </w:tc>
        <w:tc>
          <w:tcPr>
            <w:tcW w:w="711" w:type="dxa"/>
            <w:tcBorders>
              <w:top w:val="nil"/>
              <w:left w:val="nil"/>
              <w:bottom w:val="single" w:color="000000" w:sz="4" w:space="0"/>
              <w:right w:val="single" w:color="000000" w:sz="4" w:space="0"/>
            </w:tcBorders>
            <w:shd w:val="clear" w:color="auto" w:fill="auto"/>
            <w:noWrap/>
            <w:vAlign w:val="center"/>
          </w:tcPr>
          <w:p w14:paraId="3A5F8391">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5.67</w:t>
            </w:r>
          </w:p>
        </w:tc>
        <w:tc>
          <w:tcPr>
            <w:tcW w:w="1346" w:type="dxa"/>
            <w:tcBorders>
              <w:top w:val="nil"/>
              <w:left w:val="nil"/>
              <w:bottom w:val="single" w:color="000000" w:sz="4" w:space="0"/>
              <w:right w:val="single" w:color="000000" w:sz="4" w:space="0"/>
            </w:tcBorders>
            <w:shd w:val="clear" w:color="auto" w:fill="auto"/>
            <w:noWrap/>
            <w:vAlign w:val="center"/>
          </w:tcPr>
          <w:p w14:paraId="767294BC">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5.67</w:t>
            </w:r>
          </w:p>
        </w:tc>
        <w:tc>
          <w:tcPr>
            <w:tcW w:w="1310" w:type="dxa"/>
            <w:tcBorders>
              <w:top w:val="nil"/>
              <w:left w:val="nil"/>
              <w:bottom w:val="single" w:color="000000" w:sz="4" w:space="0"/>
              <w:right w:val="single" w:color="000000" w:sz="4" w:space="0"/>
            </w:tcBorders>
            <w:shd w:val="clear" w:color="auto" w:fill="auto"/>
            <w:noWrap/>
            <w:vAlign w:val="center"/>
          </w:tcPr>
          <w:p w14:paraId="2BEDA16E">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52FE1A34">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39AC08DB">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449825E9">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418B3FED">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5D81B815">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23022B58">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4D38A600">
            <w:pPr>
              <w:snapToGrid w:val="0"/>
              <w:jc w:val="right"/>
              <w:rPr>
                <w:rFonts w:eastAsia="宋体"/>
                <w:color w:val="000000"/>
                <w:kern w:val="0"/>
                <w:sz w:val="18"/>
                <w:szCs w:val="18"/>
              </w:rPr>
            </w:pPr>
          </w:p>
        </w:tc>
      </w:tr>
      <w:tr w14:paraId="61D72CA6">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783DF1F0">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2101102</w:t>
            </w:r>
          </w:p>
        </w:tc>
        <w:tc>
          <w:tcPr>
            <w:tcW w:w="2488" w:type="dxa"/>
            <w:tcBorders>
              <w:top w:val="nil"/>
              <w:left w:val="nil"/>
              <w:bottom w:val="single" w:color="000000" w:sz="4" w:space="0"/>
              <w:right w:val="single" w:color="000000" w:sz="4" w:space="0"/>
            </w:tcBorders>
            <w:shd w:val="clear" w:color="auto" w:fill="auto"/>
            <w:vAlign w:val="center"/>
          </w:tcPr>
          <w:p w14:paraId="39333008">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事业单位医疗</w:t>
            </w:r>
          </w:p>
        </w:tc>
        <w:tc>
          <w:tcPr>
            <w:tcW w:w="711" w:type="dxa"/>
            <w:tcBorders>
              <w:top w:val="nil"/>
              <w:left w:val="nil"/>
              <w:bottom w:val="single" w:color="000000" w:sz="4" w:space="0"/>
              <w:right w:val="single" w:color="000000" w:sz="4" w:space="0"/>
            </w:tcBorders>
            <w:shd w:val="clear" w:color="auto" w:fill="auto"/>
            <w:noWrap/>
            <w:vAlign w:val="center"/>
          </w:tcPr>
          <w:p w14:paraId="464742CD">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4.94</w:t>
            </w:r>
          </w:p>
        </w:tc>
        <w:tc>
          <w:tcPr>
            <w:tcW w:w="1346" w:type="dxa"/>
            <w:tcBorders>
              <w:top w:val="nil"/>
              <w:left w:val="nil"/>
              <w:bottom w:val="single" w:color="000000" w:sz="4" w:space="0"/>
              <w:right w:val="single" w:color="000000" w:sz="4" w:space="0"/>
            </w:tcBorders>
            <w:shd w:val="clear" w:color="auto" w:fill="auto"/>
            <w:noWrap/>
            <w:vAlign w:val="center"/>
          </w:tcPr>
          <w:p w14:paraId="1C663935">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4.94</w:t>
            </w:r>
          </w:p>
        </w:tc>
        <w:tc>
          <w:tcPr>
            <w:tcW w:w="1310" w:type="dxa"/>
            <w:tcBorders>
              <w:top w:val="nil"/>
              <w:left w:val="nil"/>
              <w:bottom w:val="single" w:color="000000" w:sz="4" w:space="0"/>
              <w:right w:val="single" w:color="000000" w:sz="4" w:space="0"/>
            </w:tcBorders>
            <w:shd w:val="clear" w:color="auto" w:fill="auto"/>
            <w:noWrap/>
            <w:vAlign w:val="center"/>
          </w:tcPr>
          <w:p w14:paraId="4FFA990A">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47116256">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332B19BB">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7F34FE41">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7FF22254">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7C59636D">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204F8915">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4B1EB01D">
            <w:pPr>
              <w:snapToGrid w:val="0"/>
              <w:jc w:val="right"/>
              <w:rPr>
                <w:rFonts w:eastAsia="宋体"/>
                <w:color w:val="000000"/>
                <w:kern w:val="0"/>
                <w:sz w:val="18"/>
                <w:szCs w:val="18"/>
              </w:rPr>
            </w:pPr>
          </w:p>
        </w:tc>
      </w:tr>
      <w:tr w14:paraId="5E0FE524">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52AF0FD3">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2101199</w:t>
            </w:r>
          </w:p>
        </w:tc>
        <w:tc>
          <w:tcPr>
            <w:tcW w:w="2488" w:type="dxa"/>
            <w:tcBorders>
              <w:top w:val="nil"/>
              <w:left w:val="nil"/>
              <w:bottom w:val="single" w:color="000000" w:sz="4" w:space="0"/>
              <w:right w:val="single" w:color="000000" w:sz="4" w:space="0"/>
            </w:tcBorders>
            <w:shd w:val="clear" w:color="auto" w:fill="auto"/>
            <w:vAlign w:val="center"/>
          </w:tcPr>
          <w:p w14:paraId="5FA5C7F9">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其他行政事业单位医疗支出</w:t>
            </w:r>
          </w:p>
        </w:tc>
        <w:tc>
          <w:tcPr>
            <w:tcW w:w="711" w:type="dxa"/>
            <w:tcBorders>
              <w:top w:val="nil"/>
              <w:left w:val="nil"/>
              <w:bottom w:val="single" w:color="000000" w:sz="4" w:space="0"/>
              <w:right w:val="single" w:color="000000" w:sz="4" w:space="0"/>
            </w:tcBorders>
            <w:shd w:val="clear" w:color="auto" w:fill="auto"/>
            <w:noWrap/>
            <w:vAlign w:val="center"/>
          </w:tcPr>
          <w:p w14:paraId="237CE340">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0.73</w:t>
            </w:r>
          </w:p>
        </w:tc>
        <w:tc>
          <w:tcPr>
            <w:tcW w:w="1346" w:type="dxa"/>
            <w:tcBorders>
              <w:top w:val="nil"/>
              <w:left w:val="nil"/>
              <w:bottom w:val="single" w:color="000000" w:sz="4" w:space="0"/>
              <w:right w:val="single" w:color="000000" w:sz="4" w:space="0"/>
            </w:tcBorders>
            <w:shd w:val="clear" w:color="auto" w:fill="auto"/>
            <w:noWrap/>
            <w:vAlign w:val="center"/>
          </w:tcPr>
          <w:p w14:paraId="35E4ED72">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0.73</w:t>
            </w:r>
          </w:p>
        </w:tc>
        <w:tc>
          <w:tcPr>
            <w:tcW w:w="1310" w:type="dxa"/>
            <w:tcBorders>
              <w:top w:val="nil"/>
              <w:left w:val="nil"/>
              <w:bottom w:val="single" w:color="000000" w:sz="4" w:space="0"/>
              <w:right w:val="single" w:color="000000" w:sz="4" w:space="0"/>
            </w:tcBorders>
            <w:shd w:val="clear" w:color="auto" w:fill="auto"/>
            <w:noWrap/>
            <w:vAlign w:val="center"/>
          </w:tcPr>
          <w:p w14:paraId="7CA779F3">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7CF5E6B7">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24B44C7A">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77B94DE5">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52D8A747">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74F748B1">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33EAB6F5">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3FF590C4">
            <w:pPr>
              <w:snapToGrid w:val="0"/>
              <w:jc w:val="right"/>
              <w:rPr>
                <w:rFonts w:eastAsia="宋体"/>
                <w:color w:val="000000"/>
                <w:kern w:val="0"/>
                <w:sz w:val="18"/>
                <w:szCs w:val="18"/>
              </w:rPr>
            </w:pPr>
          </w:p>
        </w:tc>
      </w:tr>
      <w:tr w14:paraId="07E742AC">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noWrap/>
            <w:vAlign w:val="center"/>
          </w:tcPr>
          <w:p w14:paraId="75E6DB92">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2488" w:type="dxa"/>
            <w:tcBorders>
              <w:top w:val="nil"/>
              <w:left w:val="nil"/>
              <w:bottom w:val="single" w:color="000000" w:sz="4" w:space="0"/>
              <w:right w:val="single" w:color="000000" w:sz="4" w:space="0"/>
            </w:tcBorders>
            <w:shd w:val="clear" w:color="auto" w:fill="auto"/>
            <w:noWrap/>
            <w:vAlign w:val="center"/>
          </w:tcPr>
          <w:p w14:paraId="6AEADA58">
            <w:pPr>
              <w:keepNext w:val="0"/>
              <w:keepLines w:val="0"/>
              <w:widowControl/>
              <w:suppressLineNumbers w:val="0"/>
              <w:snapToGrid w:val="0"/>
              <w:jc w:val="left"/>
              <w:textAlignment w:val="center"/>
              <w:rPr>
                <w:rFonts w:ascii="方正仿宋_GBK" w:hAnsi="宋体" w:cs="宋体"/>
                <w:color w:val="000000"/>
                <w:kern w:val="0"/>
                <w:sz w:val="18"/>
                <w:szCs w:val="18"/>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711" w:type="dxa"/>
            <w:tcBorders>
              <w:top w:val="nil"/>
              <w:left w:val="nil"/>
              <w:bottom w:val="single" w:color="000000" w:sz="4" w:space="0"/>
              <w:right w:val="single" w:color="000000" w:sz="4" w:space="0"/>
            </w:tcBorders>
            <w:shd w:val="clear" w:color="auto" w:fill="auto"/>
            <w:noWrap/>
            <w:vAlign w:val="center"/>
          </w:tcPr>
          <w:p w14:paraId="0C1CC733">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10.67</w:t>
            </w:r>
          </w:p>
        </w:tc>
        <w:tc>
          <w:tcPr>
            <w:tcW w:w="1346" w:type="dxa"/>
            <w:tcBorders>
              <w:top w:val="nil"/>
              <w:left w:val="nil"/>
              <w:bottom w:val="single" w:color="000000" w:sz="4" w:space="0"/>
              <w:right w:val="single" w:color="000000" w:sz="4" w:space="0"/>
            </w:tcBorders>
            <w:shd w:val="clear" w:color="auto" w:fill="auto"/>
            <w:noWrap/>
            <w:vAlign w:val="center"/>
          </w:tcPr>
          <w:p w14:paraId="32963378">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10.67</w:t>
            </w:r>
          </w:p>
        </w:tc>
        <w:tc>
          <w:tcPr>
            <w:tcW w:w="1310" w:type="dxa"/>
            <w:tcBorders>
              <w:top w:val="nil"/>
              <w:left w:val="nil"/>
              <w:bottom w:val="single" w:color="000000" w:sz="4" w:space="0"/>
              <w:right w:val="single" w:color="000000" w:sz="4" w:space="0"/>
            </w:tcBorders>
            <w:shd w:val="clear" w:color="auto" w:fill="auto"/>
            <w:noWrap/>
            <w:vAlign w:val="center"/>
          </w:tcPr>
          <w:p w14:paraId="0C2AA476">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22E60021">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1D0AB629">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32E2CA6C">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459AE31C">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0EF196A5">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060D6D42">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3FB19AEC">
            <w:pPr>
              <w:snapToGrid w:val="0"/>
              <w:jc w:val="right"/>
              <w:rPr>
                <w:rFonts w:eastAsia="宋体"/>
                <w:color w:val="000000"/>
                <w:kern w:val="0"/>
                <w:sz w:val="18"/>
                <w:szCs w:val="18"/>
              </w:rPr>
            </w:pPr>
          </w:p>
        </w:tc>
      </w:tr>
      <w:tr w14:paraId="0C77AAB2">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4D159439">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22102</w:t>
            </w:r>
          </w:p>
        </w:tc>
        <w:tc>
          <w:tcPr>
            <w:tcW w:w="2488" w:type="dxa"/>
            <w:tcBorders>
              <w:top w:val="nil"/>
              <w:left w:val="nil"/>
              <w:bottom w:val="single" w:color="000000" w:sz="4" w:space="0"/>
              <w:right w:val="single" w:color="000000" w:sz="4" w:space="0"/>
            </w:tcBorders>
            <w:shd w:val="clear" w:color="auto" w:fill="auto"/>
            <w:vAlign w:val="center"/>
          </w:tcPr>
          <w:p w14:paraId="0B71897C">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住房改革支出</w:t>
            </w:r>
          </w:p>
        </w:tc>
        <w:tc>
          <w:tcPr>
            <w:tcW w:w="711" w:type="dxa"/>
            <w:tcBorders>
              <w:top w:val="nil"/>
              <w:left w:val="nil"/>
              <w:bottom w:val="single" w:color="000000" w:sz="4" w:space="0"/>
              <w:right w:val="single" w:color="000000" w:sz="4" w:space="0"/>
            </w:tcBorders>
            <w:shd w:val="clear" w:color="auto" w:fill="auto"/>
            <w:noWrap/>
            <w:vAlign w:val="center"/>
          </w:tcPr>
          <w:p w14:paraId="1FD76231">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10.67</w:t>
            </w:r>
          </w:p>
        </w:tc>
        <w:tc>
          <w:tcPr>
            <w:tcW w:w="1346" w:type="dxa"/>
            <w:tcBorders>
              <w:top w:val="nil"/>
              <w:left w:val="nil"/>
              <w:bottom w:val="single" w:color="000000" w:sz="4" w:space="0"/>
              <w:right w:val="single" w:color="000000" w:sz="4" w:space="0"/>
            </w:tcBorders>
            <w:shd w:val="clear" w:color="auto" w:fill="auto"/>
            <w:noWrap/>
            <w:vAlign w:val="center"/>
          </w:tcPr>
          <w:p w14:paraId="260466B1">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10.67</w:t>
            </w:r>
          </w:p>
        </w:tc>
        <w:tc>
          <w:tcPr>
            <w:tcW w:w="1310" w:type="dxa"/>
            <w:tcBorders>
              <w:top w:val="nil"/>
              <w:left w:val="nil"/>
              <w:bottom w:val="single" w:color="000000" w:sz="4" w:space="0"/>
              <w:right w:val="single" w:color="000000" w:sz="4" w:space="0"/>
            </w:tcBorders>
            <w:shd w:val="clear" w:color="auto" w:fill="auto"/>
            <w:noWrap/>
            <w:vAlign w:val="center"/>
          </w:tcPr>
          <w:p w14:paraId="1E529E43">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48A9E247">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4C84568E">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73ACBB04">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5EC3F959">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607502FB">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0903C5C1">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7AAB3F42">
            <w:pPr>
              <w:snapToGrid w:val="0"/>
              <w:jc w:val="right"/>
              <w:rPr>
                <w:rFonts w:eastAsia="宋体"/>
                <w:color w:val="000000"/>
                <w:kern w:val="0"/>
                <w:sz w:val="18"/>
                <w:szCs w:val="18"/>
              </w:rPr>
            </w:pPr>
          </w:p>
        </w:tc>
      </w:tr>
      <w:tr w14:paraId="794E25A6">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332FCCB8">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2210201</w:t>
            </w:r>
          </w:p>
        </w:tc>
        <w:tc>
          <w:tcPr>
            <w:tcW w:w="2488" w:type="dxa"/>
            <w:tcBorders>
              <w:top w:val="nil"/>
              <w:left w:val="nil"/>
              <w:bottom w:val="single" w:color="000000" w:sz="4" w:space="0"/>
              <w:right w:val="single" w:color="000000" w:sz="4" w:space="0"/>
            </w:tcBorders>
            <w:shd w:val="clear" w:color="auto" w:fill="auto"/>
            <w:vAlign w:val="center"/>
          </w:tcPr>
          <w:p w14:paraId="599D5D4A">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住房公积金</w:t>
            </w:r>
          </w:p>
        </w:tc>
        <w:tc>
          <w:tcPr>
            <w:tcW w:w="711" w:type="dxa"/>
            <w:tcBorders>
              <w:top w:val="nil"/>
              <w:left w:val="nil"/>
              <w:bottom w:val="single" w:color="000000" w:sz="4" w:space="0"/>
              <w:right w:val="single" w:color="000000" w:sz="4" w:space="0"/>
            </w:tcBorders>
            <w:shd w:val="clear" w:color="auto" w:fill="auto"/>
            <w:noWrap/>
            <w:vAlign w:val="center"/>
          </w:tcPr>
          <w:p w14:paraId="2E211814">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9.08</w:t>
            </w:r>
          </w:p>
        </w:tc>
        <w:tc>
          <w:tcPr>
            <w:tcW w:w="1346" w:type="dxa"/>
            <w:tcBorders>
              <w:top w:val="nil"/>
              <w:left w:val="nil"/>
              <w:bottom w:val="single" w:color="000000" w:sz="4" w:space="0"/>
              <w:right w:val="single" w:color="000000" w:sz="4" w:space="0"/>
            </w:tcBorders>
            <w:shd w:val="clear" w:color="auto" w:fill="auto"/>
            <w:noWrap/>
            <w:vAlign w:val="center"/>
          </w:tcPr>
          <w:p w14:paraId="526834DA">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9.08</w:t>
            </w:r>
          </w:p>
        </w:tc>
        <w:tc>
          <w:tcPr>
            <w:tcW w:w="1310" w:type="dxa"/>
            <w:tcBorders>
              <w:top w:val="nil"/>
              <w:left w:val="nil"/>
              <w:bottom w:val="single" w:color="000000" w:sz="4" w:space="0"/>
              <w:right w:val="single" w:color="000000" w:sz="4" w:space="0"/>
            </w:tcBorders>
            <w:shd w:val="clear" w:color="auto" w:fill="auto"/>
            <w:noWrap/>
            <w:vAlign w:val="center"/>
          </w:tcPr>
          <w:p w14:paraId="5BE211B3">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781857F2">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4FFD6F0A">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07B5EC3B">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685313CB">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323AEE64">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1B201F8D">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3E4AED56">
            <w:pPr>
              <w:snapToGrid w:val="0"/>
              <w:jc w:val="right"/>
              <w:rPr>
                <w:rFonts w:eastAsia="宋体"/>
                <w:color w:val="000000"/>
                <w:kern w:val="0"/>
                <w:sz w:val="18"/>
                <w:szCs w:val="18"/>
              </w:rPr>
            </w:pPr>
          </w:p>
        </w:tc>
      </w:tr>
      <w:tr w14:paraId="3ABAAA1A">
        <w:tblPrEx>
          <w:tblCellMar>
            <w:top w:w="0" w:type="dxa"/>
            <w:left w:w="108" w:type="dxa"/>
            <w:bottom w:w="0" w:type="dxa"/>
            <w:right w:w="108" w:type="dxa"/>
          </w:tblCellMar>
        </w:tblPrEx>
        <w:trPr>
          <w:trHeight w:val="0" w:hRule="atLeast"/>
          <w:jc w:val="center"/>
        </w:trPr>
        <w:tc>
          <w:tcPr>
            <w:tcW w:w="1236" w:type="dxa"/>
            <w:tcBorders>
              <w:top w:val="nil"/>
              <w:left w:val="single" w:color="000000" w:sz="4" w:space="0"/>
              <w:bottom w:val="single" w:color="000000" w:sz="4" w:space="0"/>
              <w:right w:val="single" w:color="000000" w:sz="4" w:space="0"/>
            </w:tcBorders>
            <w:shd w:val="clear" w:color="auto" w:fill="auto"/>
            <w:vAlign w:val="center"/>
          </w:tcPr>
          <w:p w14:paraId="238B8E29">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2210203</w:t>
            </w:r>
          </w:p>
        </w:tc>
        <w:tc>
          <w:tcPr>
            <w:tcW w:w="2488" w:type="dxa"/>
            <w:tcBorders>
              <w:top w:val="nil"/>
              <w:left w:val="nil"/>
              <w:bottom w:val="single" w:color="000000" w:sz="4" w:space="0"/>
              <w:right w:val="single" w:color="000000" w:sz="4" w:space="0"/>
            </w:tcBorders>
            <w:shd w:val="clear" w:color="auto" w:fill="auto"/>
            <w:vAlign w:val="center"/>
          </w:tcPr>
          <w:p w14:paraId="57754FC2">
            <w:pPr>
              <w:keepNext w:val="0"/>
              <w:keepLines w:val="0"/>
              <w:widowControl/>
              <w:suppressLineNumbers w:val="0"/>
              <w:snapToGrid w:val="0"/>
              <w:jc w:val="left"/>
              <w:textAlignment w:val="center"/>
              <w:rPr>
                <w:rFonts w:ascii="方正仿宋_GBK" w:hAnsi="宋体" w:cs="宋体"/>
                <w:color w:val="000000"/>
                <w:kern w:val="0"/>
                <w:sz w:val="18"/>
                <w:szCs w:val="18"/>
              </w:rPr>
            </w:pPr>
            <w:r>
              <w:rPr>
                <w:rStyle w:val="10"/>
                <w:lang w:val="en-US" w:eastAsia="zh-CN" w:bidi="ar"/>
              </w:rPr>
              <w:t>购房补贴</w:t>
            </w:r>
          </w:p>
        </w:tc>
        <w:tc>
          <w:tcPr>
            <w:tcW w:w="711" w:type="dxa"/>
            <w:tcBorders>
              <w:top w:val="nil"/>
              <w:left w:val="nil"/>
              <w:bottom w:val="single" w:color="000000" w:sz="4" w:space="0"/>
              <w:right w:val="single" w:color="000000" w:sz="4" w:space="0"/>
            </w:tcBorders>
            <w:shd w:val="clear" w:color="auto" w:fill="auto"/>
            <w:noWrap/>
            <w:vAlign w:val="center"/>
          </w:tcPr>
          <w:p w14:paraId="6B3FEB5D">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1.59</w:t>
            </w:r>
          </w:p>
        </w:tc>
        <w:tc>
          <w:tcPr>
            <w:tcW w:w="1346" w:type="dxa"/>
            <w:tcBorders>
              <w:top w:val="nil"/>
              <w:left w:val="nil"/>
              <w:bottom w:val="single" w:color="000000" w:sz="4" w:space="0"/>
              <w:right w:val="single" w:color="000000" w:sz="4" w:space="0"/>
            </w:tcBorders>
            <w:shd w:val="clear" w:color="auto" w:fill="auto"/>
            <w:noWrap/>
            <w:vAlign w:val="center"/>
          </w:tcPr>
          <w:p w14:paraId="212D858F">
            <w:pPr>
              <w:keepNext w:val="0"/>
              <w:keepLines w:val="0"/>
              <w:widowControl/>
              <w:suppressLineNumbers w:val="0"/>
              <w:snapToGrid w:val="0"/>
              <w:jc w:val="right"/>
              <w:textAlignment w:val="center"/>
              <w:rPr>
                <w:rFonts w:eastAsia="宋体"/>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1.59</w:t>
            </w:r>
          </w:p>
        </w:tc>
        <w:tc>
          <w:tcPr>
            <w:tcW w:w="1310" w:type="dxa"/>
            <w:tcBorders>
              <w:top w:val="nil"/>
              <w:left w:val="nil"/>
              <w:bottom w:val="single" w:color="000000" w:sz="4" w:space="0"/>
              <w:right w:val="single" w:color="000000" w:sz="4" w:space="0"/>
            </w:tcBorders>
            <w:shd w:val="clear" w:color="auto" w:fill="auto"/>
            <w:noWrap/>
            <w:vAlign w:val="center"/>
          </w:tcPr>
          <w:p w14:paraId="473D1D95">
            <w:pPr>
              <w:snapToGrid w:val="0"/>
              <w:jc w:val="right"/>
              <w:rPr>
                <w:rFonts w:eastAsia="宋体"/>
                <w:color w:val="000000"/>
                <w:kern w:val="0"/>
                <w:sz w:val="18"/>
                <w:szCs w:val="18"/>
              </w:rPr>
            </w:pPr>
          </w:p>
        </w:tc>
        <w:tc>
          <w:tcPr>
            <w:tcW w:w="1403" w:type="dxa"/>
            <w:tcBorders>
              <w:top w:val="nil"/>
              <w:left w:val="nil"/>
              <w:bottom w:val="single" w:color="000000" w:sz="4" w:space="0"/>
              <w:right w:val="single" w:color="000000" w:sz="4" w:space="0"/>
            </w:tcBorders>
            <w:shd w:val="clear" w:color="auto" w:fill="auto"/>
            <w:noWrap/>
            <w:vAlign w:val="center"/>
          </w:tcPr>
          <w:p w14:paraId="14C0ED6E">
            <w:pPr>
              <w:snapToGrid w:val="0"/>
              <w:jc w:val="right"/>
              <w:rPr>
                <w:rFonts w:eastAsia="宋体"/>
                <w:color w:val="000000"/>
                <w:kern w:val="0"/>
                <w:sz w:val="18"/>
                <w:szCs w:val="18"/>
              </w:rPr>
            </w:pPr>
          </w:p>
        </w:tc>
        <w:tc>
          <w:tcPr>
            <w:tcW w:w="1216" w:type="dxa"/>
            <w:tcBorders>
              <w:top w:val="nil"/>
              <w:left w:val="nil"/>
              <w:bottom w:val="single" w:color="000000" w:sz="4" w:space="0"/>
              <w:right w:val="single" w:color="000000" w:sz="4" w:space="0"/>
            </w:tcBorders>
            <w:shd w:val="clear" w:color="auto" w:fill="auto"/>
            <w:noWrap/>
            <w:vAlign w:val="center"/>
          </w:tcPr>
          <w:p w14:paraId="4A5A4ECF">
            <w:pPr>
              <w:snapToGrid w:val="0"/>
              <w:jc w:val="right"/>
              <w:rPr>
                <w:rFonts w:eastAsia="宋体"/>
                <w:color w:val="000000"/>
                <w:kern w:val="0"/>
                <w:sz w:val="18"/>
                <w:szCs w:val="18"/>
              </w:rPr>
            </w:pPr>
          </w:p>
        </w:tc>
        <w:tc>
          <w:tcPr>
            <w:tcW w:w="646" w:type="dxa"/>
            <w:tcBorders>
              <w:top w:val="nil"/>
              <w:left w:val="nil"/>
              <w:bottom w:val="single" w:color="000000" w:sz="4" w:space="0"/>
              <w:right w:val="single" w:color="000000" w:sz="4" w:space="0"/>
            </w:tcBorders>
            <w:shd w:val="clear" w:color="auto" w:fill="auto"/>
            <w:noWrap/>
            <w:vAlign w:val="center"/>
          </w:tcPr>
          <w:p w14:paraId="2CDAD0A8">
            <w:pPr>
              <w:snapToGrid w:val="0"/>
              <w:jc w:val="right"/>
              <w:rPr>
                <w:rFonts w:eastAsia="宋体"/>
                <w:color w:val="000000"/>
                <w:kern w:val="0"/>
                <w:sz w:val="18"/>
                <w:szCs w:val="18"/>
              </w:rPr>
            </w:pPr>
          </w:p>
        </w:tc>
        <w:tc>
          <w:tcPr>
            <w:tcW w:w="836" w:type="dxa"/>
            <w:tcBorders>
              <w:top w:val="nil"/>
              <w:left w:val="nil"/>
              <w:bottom w:val="single" w:color="000000" w:sz="4" w:space="0"/>
              <w:right w:val="single" w:color="000000" w:sz="4" w:space="0"/>
            </w:tcBorders>
            <w:shd w:val="clear" w:color="auto" w:fill="auto"/>
            <w:noWrap/>
            <w:vAlign w:val="center"/>
          </w:tcPr>
          <w:p w14:paraId="680B9A02">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6E3B5519">
            <w:pPr>
              <w:snapToGrid w:val="0"/>
              <w:jc w:val="right"/>
              <w:rPr>
                <w:rFonts w:eastAsia="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noWrap/>
            <w:vAlign w:val="center"/>
          </w:tcPr>
          <w:p w14:paraId="21A8B8D1">
            <w:pPr>
              <w:snapToGrid w:val="0"/>
              <w:jc w:val="right"/>
              <w:rPr>
                <w:rFonts w:eastAsia="宋体"/>
                <w:color w:val="000000"/>
                <w:kern w:val="0"/>
                <w:sz w:val="18"/>
                <w:szCs w:val="18"/>
              </w:rPr>
            </w:pPr>
          </w:p>
        </w:tc>
        <w:tc>
          <w:tcPr>
            <w:tcW w:w="1230" w:type="dxa"/>
            <w:tcBorders>
              <w:top w:val="nil"/>
              <w:left w:val="nil"/>
              <w:bottom w:val="single" w:color="000000" w:sz="4" w:space="0"/>
              <w:right w:val="single" w:color="000000" w:sz="4" w:space="0"/>
            </w:tcBorders>
            <w:shd w:val="clear" w:color="auto" w:fill="auto"/>
            <w:noWrap/>
            <w:vAlign w:val="center"/>
          </w:tcPr>
          <w:p w14:paraId="058416B9">
            <w:pPr>
              <w:snapToGrid w:val="0"/>
              <w:jc w:val="right"/>
              <w:rPr>
                <w:rFonts w:eastAsia="宋体"/>
                <w:color w:val="000000"/>
                <w:kern w:val="0"/>
                <w:sz w:val="18"/>
                <w:szCs w:val="18"/>
              </w:rPr>
            </w:pPr>
          </w:p>
        </w:tc>
      </w:tr>
    </w:tbl>
    <w:p w14:paraId="1441458E">
      <w:pPr>
        <w:widowControl/>
        <w:jc w:val="left"/>
        <w:rPr>
          <w:rFonts w:hint="eastAsia"/>
        </w:rPr>
      </w:pPr>
    </w:p>
    <w:p w14:paraId="1896283A">
      <w:pPr>
        <w:rPr>
          <w:rFonts w:hint="eastAsia"/>
        </w:rPr>
      </w:pPr>
      <w:r>
        <w:rPr>
          <w:rFonts w:hint="eastAsia"/>
        </w:rPr>
        <w:br w:type="page"/>
      </w:r>
    </w:p>
    <w:p w14:paraId="121C8CC5">
      <w:pPr>
        <w:widowControl/>
        <w:jc w:val="left"/>
        <w:rPr>
          <w:rFonts w:hint="eastAsia" w:eastAsia="方正仿宋_GBK"/>
          <w:lang w:val="en-US" w:eastAsia="zh-CN"/>
        </w:rPr>
      </w:pPr>
      <w:r>
        <w:rPr>
          <w:rFonts w:hint="eastAsia" w:ascii="方正黑体_GBK" w:hAnsi="方正黑体_GBK" w:eastAsia="方正黑体_GBK" w:cs="方正黑体_GBK"/>
        </w:rPr>
        <w:t>附件</w:t>
      </w:r>
      <w:r>
        <w:rPr>
          <w:rFonts w:hint="eastAsia"/>
          <w:lang w:val="en-US" w:eastAsia="zh-CN"/>
        </w:rPr>
        <w:t>9</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0"/>
        <w:gridCol w:w="6631"/>
        <w:gridCol w:w="1347"/>
        <w:gridCol w:w="2061"/>
        <w:gridCol w:w="2075"/>
      </w:tblGrid>
      <w:tr w14:paraId="0B1E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174" w:type="dxa"/>
            <w:gridSpan w:val="5"/>
            <w:vMerge w:val="restart"/>
            <w:tcBorders>
              <w:top w:val="nil"/>
              <w:left w:val="nil"/>
              <w:bottom w:val="nil"/>
              <w:right w:val="nil"/>
            </w:tcBorders>
            <w:shd w:val="clear" w:color="auto" w:fill="auto"/>
            <w:vAlign w:val="center"/>
          </w:tcPr>
          <w:p w14:paraId="73B5625F">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重庆市九龙坡区人民政府石桥铺街道办事处部门支出总表</w:t>
            </w:r>
          </w:p>
        </w:tc>
      </w:tr>
      <w:tr w14:paraId="2D4F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174" w:type="dxa"/>
            <w:gridSpan w:val="5"/>
            <w:vMerge w:val="continue"/>
            <w:tcBorders>
              <w:top w:val="nil"/>
              <w:left w:val="nil"/>
              <w:bottom w:val="nil"/>
              <w:right w:val="nil"/>
            </w:tcBorders>
            <w:shd w:val="clear" w:color="auto" w:fill="auto"/>
            <w:vAlign w:val="center"/>
          </w:tcPr>
          <w:p w14:paraId="6C1A9773">
            <w:pPr>
              <w:snapToGrid w:val="0"/>
              <w:jc w:val="center"/>
              <w:rPr>
                <w:rFonts w:hint="eastAsia" w:ascii="方正小标宋_GBK" w:hAnsi="方正小标宋_GBK" w:eastAsia="方正小标宋_GBK" w:cs="方正小标宋_GBK"/>
                <w:i w:val="0"/>
                <w:iCs w:val="0"/>
                <w:color w:val="000000"/>
                <w:sz w:val="30"/>
                <w:szCs w:val="30"/>
                <w:u w:val="none"/>
              </w:rPr>
            </w:pPr>
          </w:p>
        </w:tc>
      </w:tr>
      <w:tr w14:paraId="3685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14:paraId="609DF3EF">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1EEA819">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37E1662">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4B507FE">
            <w:pPr>
              <w:snapToGrid w:val="0"/>
              <w:jc w:val="center"/>
              <w:rPr>
                <w:rFonts w:hint="eastAsia" w:ascii="宋体" w:hAnsi="宋体" w:eastAsia="宋体" w:cs="宋体"/>
                <w:i w:val="0"/>
                <w:iCs w:val="0"/>
                <w:color w:val="000000"/>
                <w:sz w:val="18"/>
                <w:szCs w:val="18"/>
                <w:u w:val="none"/>
              </w:rPr>
            </w:pPr>
          </w:p>
        </w:tc>
        <w:tc>
          <w:tcPr>
            <w:tcW w:w="2075" w:type="dxa"/>
            <w:tcBorders>
              <w:top w:val="nil"/>
              <w:left w:val="nil"/>
              <w:bottom w:val="nil"/>
              <w:right w:val="nil"/>
            </w:tcBorders>
            <w:shd w:val="clear" w:color="auto" w:fill="auto"/>
            <w:vAlign w:val="center"/>
          </w:tcPr>
          <w:p w14:paraId="6FB2AD29">
            <w:pPr>
              <w:snapToGrid w:val="0"/>
              <w:jc w:val="center"/>
              <w:rPr>
                <w:rFonts w:hint="eastAsia" w:ascii="宋体" w:hAnsi="宋体" w:eastAsia="宋体" w:cs="宋体"/>
                <w:i w:val="0"/>
                <w:iCs w:val="0"/>
                <w:color w:val="000000"/>
                <w:sz w:val="18"/>
                <w:szCs w:val="18"/>
                <w:u w:val="none"/>
              </w:rPr>
            </w:pPr>
          </w:p>
        </w:tc>
      </w:tr>
      <w:tr w14:paraId="2F68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14:paraId="585442B4">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E584290">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2032932">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DDAD9CF">
            <w:pPr>
              <w:snapToGrid w:val="0"/>
              <w:jc w:val="center"/>
              <w:rPr>
                <w:rFonts w:hint="eastAsia" w:ascii="宋体" w:hAnsi="宋体" w:eastAsia="宋体" w:cs="宋体"/>
                <w:i w:val="0"/>
                <w:iCs w:val="0"/>
                <w:color w:val="000000"/>
                <w:sz w:val="18"/>
                <w:szCs w:val="18"/>
                <w:u w:val="none"/>
              </w:rPr>
            </w:pPr>
          </w:p>
        </w:tc>
        <w:tc>
          <w:tcPr>
            <w:tcW w:w="2075" w:type="dxa"/>
            <w:tcBorders>
              <w:top w:val="nil"/>
              <w:left w:val="nil"/>
              <w:bottom w:val="nil"/>
              <w:right w:val="nil"/>
            </w:tcBorders>
            <w:shd w:val="clear" w:color="auto" w:fill="auto"/>
            <w:vAlign w:val="center"/>
          </w:tcPr>
          <w:p w14:paraId="0FA879E5">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14:paraId="676C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70FCF">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5894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3F1F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D7C7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DF8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60ED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8A033">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D7BF8">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073E1">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134.57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D40A">
            <w:pPr>
              <w:snapToGrid w:val="0"/>
              <w:jc w:val="right"/>
              <w:rPr>
                <w:rFonts w:hint="default" w:ascii="Times New Roman" w:hAnsi="Times New Roman" w:eastAsia="宋体" w:cs="Times New Roman"/>
                <w:b/>
                <w:bCs/>
                <w:i w:val="0"/>
                <w:iCs w:val="0"/>
                <w:color w:val="000000"/>
                <w:sz w:val="24"/>
                <w:szCs w:val="24"/>
                <w:u w:val="none"/>
              </w:rPr>
            </w:pPr>
          </w:p>
        </w:tc>
      </w:tr>
      <w:tr w14:paraId="1183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74D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827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747A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9207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2C3B">
            <w:pPr>
              <w:snapToGrid w:val="0"/>
              <w:jc w:val="right"/>
              <w:rPr>
                <w:rFonts w:hint="default" w:ascii="Times New Roman" w:hAnsi="Times New Roman" w:eastAsia="宋体" w:cs="Times New Roman"/>
                <w:i w:val="0"/>
                <w:iCs w:val="0"/>
                <w:color w:val="000000"/>
                <w:sz w:val="24"/>
                <w:szCs w:val="24"/>
                <w:u w:val="none"/>
              </w:rPr>
            </w:pPr>
          </w:p>
        </w:tc>
      </w:tr>
      <w:tr w14:paraId="4BD2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AA8D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39BA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社会工作事务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D4A0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4C2E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E413">
            <w:pPr>
              <w:snapToGrid w:val="0"/>
              <w:jc w:val="right"/>
              <w:rPr>
                <w:rFonts w:hint="default" w:ascii="Times New Roman" w:hAnsi="Times New Roman" w:eastAsia="宋体" w:cs="Times New Roman"/>
                <w:i w:val="0"/>
                <w:iCs w:val="0"/>
                <w:color w:val="000000"/>
                <w:sz w:val="24"/>
                <w:szCs w:val="24"/>
                <w:u w:val="none"/>
              </w:rPr>
            </w:pPr>
          </w:p>
        </w:tc>
      </w:tr>
      <w:tr w14:paraId="0B4B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E2FD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2013950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F369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AE1C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BACC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8CA1">
            <w:pPr>
              <w:snapToGrid w:val="0"/>
              <w:jc w:val="right"/>
              <w:rPr>
                <w:rFonts w:hint="default" w:ascii="Times New Roman" w:hAnsi="Times New Roman" w:eastAsia="宋体" w:cs="Times New Roman"/>
                <w:i w:val="0"/>
                <w:iCs w:val="0"/>
                <w:color w:val="000000"/>
                <w:sz w:val="24"/>
                <w:szCs w:val="24"/>
                <w:u w:val="none"/>
              </w:rPr>
            </w:pPr>
          </w:p>
        </w:tc>
      </w:tr>
      <w:tr w14:paraId="0880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1B7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245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6DFC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52E3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106C">
            <w:pPr>
              <w:snapToGrid w:val="0"/>
              <w:jc w:val="right"/>
              <w:rPr>
                <w:rFonts w:hint="default" w:ascii="Times New Roman" w:hAnsi="Times New Roman" w:eastAsia="宋体" w:cs="Times New Roman"/>
                <w:i w:val="0"/>
                <w:iCs w:val="0"/>
                <w:color w:val="000000"/>
                <w:sz w:val="24"/>
                <w:szCs w:val="24"/>
                <w:u w:val="none"/>
              </w:rPr>
            </w:pPr>
          </w:p>
        </w:tc>
      </w:tr>
      <w:tr w14:paraId="4615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1AC4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110D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385D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EF58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0C1">
            <w:pPr>
              <w:snapToGrid w:val="0"/>
              <w:jc w:val="right"/>
              <w:rPr>
                <w:rFonts w:hint="default" w:ascii="Times New Roman" w:hAnsi="Times New Roman" w:eastAsia="宋体" w:cs="Times New Roman"/>
                <w:i w:val="0"/>
                <w:iCs w:val="0"/>
                <w:color w:val="000000"/>
                <w:sz w:val="24"/>
                <w:szCs w:val="24"/>
                <w:u w:val="none"/>
              </w:rPr>
            </w:pPr>
          </w:p>
        </w:tc>
      </w:tr>
      <w:tr w14:paraId="0941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E401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268B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0515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B14A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10.96</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FF97">
            <w:pPr>
              <w:snapToGrid w:val="0"/>
              <w:jc w:val="right"/>
              <w:rPr>
                <w:rFonts w:hint="default" w:ascii="Times New Roman" w:hAnsi="Times New Roman" w:eastAsia="宋体" w:cs="Times New Roman"/>
                <w:i w:val="0"/>
                <w:iCs w:val="0"/>
                <w:color w:val="000000"/>
                <w:sz w:val="24"/>
                <w:szCs w:val="24"/>
                <w:u w:val="none"/>
              </w:rPr>
            </w:pPr>
          </w:p>
        </w:tc>
      </w:tr>
      <w:tr w14:paraId="2B9F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9772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0C11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F6CC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B1513">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62D8">
            <w:pPr>
              <w:snapToGrid w:val="0"/>
              <w:jc w:val="right"/>
              <w:rPr>
                <w:rFonts w:hint="default" w:ascii="Times New Roman" w:hAnsi="Times New Roman" w:eastAsia="宋体" w:cs="Times New Roman"/>
                <w:i w:val="0"/>
                <w:iCs w:val="0"/>
                <w:color w:val="000000"/>
                <w:sz w:val="24"/>
                <w:szCs w:val="24"/>
                <w:u w:val="none"/>
              </w:rPr>
            </w:pPr>
          </w:p>
        </w:tc>
      </w:tr>
      <w:tr w14:paraId="7392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E8E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D6B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E039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F7D1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4E5D">
            <w:pPr>
              <w:snapToGrid w:val="0"/>
              <w:jc w:val="right"/>
              <w:rPr>
                <w:rFonts w:hint="default" w:ascii="Times New Roman" w:hAnsi="Times New Roman" w:eastAsia="宋体" w:cs="Times New Roman"/>
                <w:i w:val="0"/>
                <w:iCs w:val="0"/>
                <w:color w:val="000000"/>
                <w:sz w:val="24"/>
                <w:szCs w:val="24"/>
                <w:u w:val="none"/>
              </w:rPr>
            </w:pPr>
          </w:p>
        </w:tc>
      </w:tr>
      <w:tr w14:paraId="540F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AEC7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3230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1791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D7DC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C9B3">
            <w:pPr>
              <w:snapToGrid w:val="0"/>
              <w:jc w:val="right"/>
              <w:rPr>
                <w:rFonts w:hint="default" w:ascii="Times New Roman" w:hAnsi="Times New Roman" w:eastAsia="宋体" w:cs="Times New Roman"/>
                <w:i w:val="0"/>
                <w:iCs w:val="0"/>
                <w:color w:val="000000"/>
                <w:sz w:val="24"/>
                <w:szCs w:val="24"/>
                <w:u w:val="none"/>
              </w:rPr>
            </w:pPr>
          </w:p>
        </w:tc>
      </w:tr>
      <w:tr w14:paraId="0355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7286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AAEB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5928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BBFB7">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4.94</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63E1">
            <w:pPr>
              <w:snapToGrid w:val="0"/>
              <w:jc w:val="right"/>
              <w:rPr>
                <w:rFonts w:hint="default" w:ascii="Times New Roman" w:hAnsi="Times New Roman" w:eastAsia="宋体" w:cs="Times New Roman"/>
                <w:i w:val="0"/>
                <w:iCs w:val="0"/>
                <w:color w:val="000000"/>
                <w:sz w:val="24"/>
                <w:szCs w:val="24"/>
                <w:u w:val="none"/>
              </w:rPr>
            </w:pPr>
          </w:p>
        </w:tc>
      </w:tr>
      <w:tr w14:paraId="4272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F75C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7F73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809B5">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37F6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0.73</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F937">
            <w:pPr>
              <w:snapToGrid w:val="0"/>
              <w:jc w:val="right"/>
              <w:rPr>
                <w:rFonts w:hint="default" w:ascii="Times New Roman" w:hAnsi="Times New Roman" w:eastAsia="宋体" w:cs="Times New Roman"/>
                <w:i w:val="0"/>
                <w:iCs w:val="0"/>
                <w:color w:val="000000"/>
                <w:sz w:val="24"/>
                <w:szCs w:val="24"/>
                <w:u w:val="none"/>
              </w:rPr>
            </w:pPr>
          </w:p>
        </w:tc>
      </w:tr>
      <w:tr w14:paraId="7E2D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8DF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4EF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31C2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E715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BB13">
            <w:pPr>
              <w:snapToGrid w:val="0"/>
              <w:jc w:val="right"/>
              <w:rPr>
                <w:rFonts w:hint="default" w:ascii="Times New Roman" w:hAnsi="Times New Roman" w:eastAsia="宋体" w:cs="Times New Roman"/>
                <w:i w:val="0"/>
                <w:iCs w:val="0"/>
                <w:color w:val="000000"/>
                <w:sz w:val="24"/>
                <w:szCs w:val="24"/>
                <w:u w:val="none"/>
              </w:rPr>
            </w:pPr>
          </w:p>
        </w:tc>
      </w:tr>
      <w:tr w14:paraId="63C9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EB0C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EAA0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87200">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9892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10.67</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6E14">
            <w:pPr>
              <w:snapToGrid w:val="0"/>
              <w:jc w:val="right"/>
              <w:rPr>
                <w:rFonts w:hint="default" w:ascii="Times New Roman" w:hAnsi="Times New Roman" w:eastAsia="宋体" w:cs="Times New Roman"/>
                <w:i w:val="0"/>
                <w:iCs w:val="0"/>
                <w:color w:val="000000"/>
                <w:sz w:val="24"/>
                <w:szCs w:val="24"/>
                <w:u w:val="none"/>
              </w:rPr>
            </w:pPr>
          </w:p>
        </w:tc>
      </w:tr>
      <w:tr w14:paraId="4D14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E0A7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CF21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E4E4A">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5187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9.08</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101F">
            <w:pPr>
              <w:snapToGrid w:val="0"/>
              <w:jc w:val="right"/>
              <w:rPr>
                <w:rFonts w:hint="default" w:ascii="Times New Roman" w:hAnsi="Times New Roman" w:eastAsia="宋体" w:cs="Times New Roman"/>
                <w:i w:val="0"/>
                <w:iCs w:val="0"/>
                <w:color w:val="000000"/>
                <w:sz w:val="24"/>
                <w:szCs w:val="24"/>
                <w:u w:val="none"/>
              </w:rPr>
            </w:pPr>
          </w:p>
        </w:tc>
      </w:tr>
      <w:tr w14:paraId="3DEA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384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2210203</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14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购房补贴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CC0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2DB8">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BC25">
            <w:pPr>
              <w:snapToGrid w:val="0"/>
              <w:jc w:val="right"/>
              <w:rPr>
                <w:rFonts w:hint="default" w:ascii="Times New Roman" w:hAnsi="Times New Roman" w:eastAsia="宋体" w:cs="Times New Roman"/>
                <w:i w:val="0"/>
                <w:iCs w:val="0"/>
                <w:color w:val="000000"/>
                <w:sz w:val="24"/>
                <w:szCs w:val="24"/>
                <w:u w:val="none"/>
              </w:rPr>
            </w:pPr>
          </w:p>
        </w:tc>
      </w:tr>
    </w:tbl>
    <w:p w14:paraId="665A94C9">
      <w:pPr>
        <w:rPr>
          <w:rFonts w:hint="eastAsia"/>
        </w:rPr>
      </w:pPr>
      <w:r>
        <w:rPr>
          <w:rFonts w:hint="eastAsia"/>
        </w:rPr>
        <w:br w:type="page"/>
      </w:r>
    </w:p>
    <w:p w14:paraId="4F3D7293">
      <w:pPr>
        <w:widowControl/>
        <w:jc w:val="left"/>
        <w:rPr>
          <w:rFonts w:hint="eastAsia"/>
          <w:lang w:val="en-US" w:eastAsia="zh-CN"/>
        </w:rPr>
      </w:pPr>
      <w:r>
        <w:rPr>
          <w:rFonts w:hint="eastAsia" w:ascii="方正黑体_GBK" w:hAnsi="方正黑体_GBK" w:eastAsia="方正黑体_GBK" w:cs="方正黑体_GBK"/>
        </w:rPr>
        <w:t>附件</w:t>
      </w:r>
      <w:r>
        <w:rPr>
          <w:rFonts w:hint="eastAsia"/>
          <w:lang w:val="en-US" w:eastAsia="zh-CN"/>
        </w:rPr>
        <w:t>10</w:t>
      </w:r>
    </w:p>
    <w:p w14:paraId="383807E3">
      <w:pPr>
        <w:widowControl/>
        <w:jc w:val="center"/>
        <w:rPr>
          <w:rFonts w:hint="default"/>
          <w:lang w:val="en-US" w:eastAsia="zh-CN"/>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14:paraId="68A9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4DF734EB">
            <w:pPr>
              <w:keepNext/>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14:paraId="14BF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F4B83BD">
            <w:pPr>
              <w:keepNext/>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48A99B">
            <w:pPr>
              <w:keepNext/>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14:paraId="0B5B48C5">
            <w:pPr>
              <w:keepNext/>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55C9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E9A71">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030C7">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4506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65B22">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5C914">
            <w:pPr>
              <w:keepNext/>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EEA2">
            <w:pPr>
              <w:keepNext/>
              <w:snapToGrid w:val="0"/>
              <w:jc w:val="center"/>
              <w:rPr>
                <w:rFonts w:hint="eastAsia" w:ascii="方正黑体_GBK" w:hAnsi="方正黑体_GBK" w:eastAsia="方正黑体_GBK" w:cs="方正黑体_GBK"/>
                <w:i w:val="0"/>
                <w:iCs w:val="0"/>
                <w:color w:val="000000"/>
                <w:sz w:val="28"/>
                <w:szCs w:val="28"/>
                <w:u w:val="none"/>
              </w:rPr>
            </w:pPr>
          </w:p>
        </w:tc>
      </w:tr>
      <w:tr w14:paraId="5C0E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514AF">
            <w:pPr>
              <w:keepNext/>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1591">
            <w:pPr>
              <w:keepNext/>
              <w:snapToGrid w:val="0"/>
              <w:jc w:val="right"/>
              <w:rPr>
                <w:rFonts w:hint="eastAsia" w:ascii="方正黑体_GBK" w:hAnsi="方正黑体_GBK" w:eastAsia="方正黑体_GBK" w:cs="方正黑体_GBK"/>
                <w:b/>
                <w:bCs/>
                <w:i w:val="0"/>
                <w:iCs w:val="0"/>
                <w:color w:val="000000"/>
                <w:sz w:val="24"/>
                <w:szCs w:val="24"/>
                <w:u w:val="none"/>
              </w:rPr>
            </w:pPr>
          </w:p>
        </w:tc>
      </w:tr>
      <w:tr w14:paraId="6917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C409">
            <w:pPr>
              <w:keepNext/>
              <w:snapToGrid w:val="0"/>
              <w:jc w:val="left"/>
              <w:rPr>
                <w:rFonts w:hint="eastAsia" w:ascii="方正黑体_GBK" w:hAnsi="方正黑体_GBK" w:eastAsia="方正黑体_GBK" w:cs="方正黑体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A00F">
            <w:pPr>
              <w:keepNext/>
              <w:snapToGrid w:val="0"/>
              <w:jc w:val="left"/>
              <w:rPr>
                <w:rFonts w:hint="eastAsia" w:ascii="方正黑体_GBK" w:hAnsi="方正黑体_GBK" w:eastAsia="方正黑体_GBK" w:cs="方正黑体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5A34">
            <w:pPr>
              <w:keepNext/>
              <w:snapToGrid w:val="0"/>
              <w:jc w:val="right"/>
              <w:rPr>
                <w:rFonts w:hint="eastAsia" w:ascii="方正黑体_GBK" w:hAnsi="方正黑体_GBK" w:eastAsia="方正黑体_GBK" w:cs="方正黑体_GBK"/>
                <w:i w:val="0"/>
                <w:iCs w:val="0"/>
                <w:color w:val="000000"/>
                <w:sz w:val="24"/>
                <w:szCs w:val="24"/>
                <w:u w:val="none"/>
              </w:rPr>
            </w:pPr>
          </w:p>
        </w:tc>
      </w:tr>
      <w:tr w14:paraId="644E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2252">
            <w:pPr>
              <w:keepNext/>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794A">
            <w:pPr>
              <w:keepNext/>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3B5">
            <w:pPr>
              <w:keepNext/>
              <w:snapToGrid w:val="0"/>
              <w:jc w:val="right"/>
              <w:rPr>
                <w:rFonts w:hint="eastAsia" w:ascii="方正黑体_GBK" w:hAnsi="方正黑体_GBK" w:eastAsia="方正黑体_GBK" w:cs="方正黑体_GBK"/>
                <w:i w:val="0"/>
                <w:iCs w:val="0"/>
                <w:color w:val="000000"/>
                <w:sz w:val="24"/>
                <w:szCs w:val="24"/>
                <w:u w:val="none"/>
              </w:rPr>
            </w:pPr>
          </w:p>
        </w:tc>
      </w:tr>
    </w:tbl>
    <w:p w14:paraId="2EAD6BFA"/>
    <w:p w14:paraId="0B4DEC0E"/>
    <w:p w14:paraId="529A0076">
      <w:pPr>
        <w:rPr>
          <w:rFonts w:hint="eastAsia"/>
        </w:rPr>
      </w:pPr>
      <w:r>
        <w:rPr>
          <w:rFonts w:hint="eastAsia"/>
        </w:rPr>
        <w:br w:type="page"/>
      </w:r>
    </w:p>
    <w:p w14:paraId="6A3AD010">
      <w:pPr>
        <w:widowControl/>
        <w:jc w:val="left"/>
        <w:rPr>
          <w:rFonts w:hint="eastAsia"/>
          <w:lang w:val="en-US" w:eastAsia="zh-CN"/>
        </w:rPr>
      </w:pPr>
      <w:r>
        <w:rPr>
          <w:rFonts w:hint="eastAsia" w:ascii="方正黑体_GBK" w:hAnsi="方正黑体_GBK" w:eastAsia="方正黑体_GBK" w:cs="方正黑体_GBK"/>
        </w:rPr>
        <w:t>附件</w:t>
      </w:r>
      <w:r>
        <w:rPr>
          <w:rFonts w:hint="eastAsia"/>
          <w:lang w:val="en-US" w:eastAsia="zh-CN"/>
        </w:rPr>
        <w:t>11</w:t>
      </w:r>
    </w:p>
    <w:p w14:paraId="11C757BC">
      <w:pPr>
        <w:jc w:val="center"/>
        <w:rPr>
          <w:rFonts w:hint="default"/>
          <w:lang w:val="en-US" w:eastAsia="zh-CN"/>
        </w:rP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14:paraId="1DA8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14:paraId="3A093782">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14:paraId="29D1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46B1FDF7">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2A09C7">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14:paraId="626CE022">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14:paraId="492A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C07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8342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14:paraId="0F62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AFFE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84D2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D7BE">
            <w:pPr>
              <w:snapToGrid w:val="0"/>
              <w:jc w:val="center"/>
              <w:rPr>
                <w:rFonts w:hint="eastAsia" w:ascii="方正黑体_GBK" w:hAnsi="方正黑体_GBK" w:eastAsia="方正黑体_GBK" w:cs="方正黑体_GBK"/>
                <w:i w:val="0"/>
                <w:iCs w:val="0"/>
                <w:color w:val="000000"/>
                <w:sz w:val="28"/>
                <w:szCs w:val="28"/>
                <w:u w:val="none"/>
              </w:rPr>
            </w:pPr>
          </w:p>
        </w:tc>
      </w:tr>
      <w:tr w14:paraId="3309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5BFA7">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B8C8">
            <w:pPr>
              <w:snapToGrid w:val="0"/>
              <w:jc w:val="right"/>
              <w:rPr>
                <w:rFonts w:hint="eastAsia" w:ascii="方正黑体_GBK" w:hAnsi="方正黑体_GBK" w:eastAsia="方正黑体_GBK" w:cs="方正黑体_GBK"/>
                <w:b/>
                <w:bCs/>
                <w:i w:val="0"/>
                <w:iCs w:val="0"/>
                <w:color w:val="000000"/>
                <w:sz w:val="24"/>
                <w:szCs w:val="24"/>
                <w:u w:val="none"/>
              </w:rPr>
            </w:pPr>
          </w:p>
        </w:tc>
      </w:tr>
      <w:tr w14:paraId="21A8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30704">
            <w:pPr>
              <w:snapToGrid w:val="0"/>
              <w:jc w:val="left"/>
              <w:rPr>
                <w:rFonts w:hint="eastAsia" w:ascii="方正黑体_GBK" w:hAnsi="方正黑体_GBK" w:eastAsia="方正黑体_GBK" w:cs="方正黑体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E75E8">
            <w:pPr>
              <w:snapToGrid w:val="0"/>
              <w:jc w:val="left"/>
              <w:rPr>
                <w:rFonts w:hint="eastAsia" w:ascii="方正黑体_GBK" w:hAnsi="方正黑体_GBK" w:eastAsia="方正黑体_GBK" w:cs="方正黑体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70B2">
            <w:pPr>
              <w:snapToGrid w:val="0"/>
              <w:jc w:val="right"/>
              <w:rPr>
                <w:rFonts w:hint="eastAsia" w:ascii="方正黑体_GBK" w:hAnsi="方正黑体_GBK" w:eastAsia="方正黑体_GBK" w:cs="方正黑体_GBK"/>
                <w:i w:val="0"/>
                <w:iCs w:val="0"/>
                <w:color w:val="000000"/>
                <w:sz w:val="24"/>
                <w:szCs w:val="24"/>
                <w:u w:val="none"/>
              </w:rPr>
            </w:pPr>
          </w:p>
        </w:tc>
      </w:tr>
      <w:tr w14:paraId="461B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5848">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82A7">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2F43">
            <w:pPr>
              <w:snapToGrid w:val="0"/>
              <w:jc w:val="right"/>
              <w:rPr>
                <w:rFonts w:hint="eastAsia" w:ascii="方正黑体_GBK" w:hAnsi="方正黑体_GBK" w:eastAsia="方正黑体_GBK" w:cs="方正黑体_GBK"/>
                <w:i w:val="0"/>
                <w:iCs w:val="0"/>
                <w:color w:val="000000"/>
                <w:sz w:val="24"/>
                <w:szCs w:val="24"/>
                <w:u w:val="none"/>
              </w:rPr>
            </w:pPr>
          </w:p>
        </w:tc>
      </w:tr>
    </w:tbl>
    <w:p w14:paraId="1E193899"/>
    <w:p w14:paraId="3CA08494"/>
    <w:p w14:paraId="46B962E0"/>
    <w:p w14:paraId="44022B02"/>
    <w:p w14:paraId="110D1240">
      <w:pPr>
        <w:rPr>
          <w:rFonts w:hint="eastAsia"/>
          <w:lang w:eastAsia="zh-CN"/>
        </w:rPr>
      </w:pPr>
      <w:r>
        <w:rPr>
          <w:rFonts w:hint="eastAsia"/>
          <w:lang w:eastAsia="zh-CN"/>
        </w:rPr>
        <w:br w:type="page"/>
      </w:r>
    </w:p>
    <w:p w14:paraId="2A400004">
      <w:pPr>
        <w:rPr>
          <w:rFonts w:hint="default" w:eastAsia="方正仿宋_GBK"/>
          <w:lang w:val="en-US" w:eastAsia="zh-CN"/>
        </w:rPr>
      </w:pPr>
      <w:r>
        <w:rPr>
          <w:rFonts w:hint="eastAsia" w:ascii="方正黑体_GBK" w:hAnsi="方正黑体_GBK" w:eastAsia="方正黑体_GBK" w:cs="方正黑体_GBK"/>
          <w:lang w:eastAsia="zh-CN"/>
        </w:rPr>
        <w:t>附件</w:t>
      </w:r>
      <w:r>
        <w:rPr>
          <w:rFonts w:hint="eastAsia"/>
          <w:lang w:val="en-US" w:eastAsia="zh-CN"/>
        </w:rPr>
        <w:t>12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481"/>
        <w:gridCol w:w="484"/>
        <w:gridCol w:w="484"/>
        <w:gridCol w:w="546"/>
        <w:gridCol w:w="547"/>
        <w:gridCol w:w="547"/>
        <w:gridCol w:w="791"/>
        <w:gridCol w:w="420"/>
        <w:gridCol w:w="420"/>
        <w:gridCol w:w="607"/>
        <w:gridCol w:w="488"/>
        <w:gridCol w:w="706"/>
        <w:gridCol w:w="720"/>
        <w:gridCol w:w="420"/>
        <w:gridCol w:w="573"/>
        <w:gridCol w:w="502"/>
        <w:gridCol w:w="607"/>
        <w:gridCol w:w="607"/>
        <w:gridCol w:w="420"/>
        <w:gridCol w:w="550"/>
        <w:gridCol w:w="607"/>
        <w:gridCol w:w="675"/>
        <w:gridCol w:w="675"/>
        <w:gridCol w:w="816"/>
      </w:tblGrid>
      <w:tr w14:paraId="30EC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25"/>
            <w:vMerge w:val="restart"/>
            <w:tcBorders>
              <w:top w:val="nil"/>
              <w:left w:val="nil"/>
              <w:bottom w:val="nil"/>
              <w:right w:val="nil"/>
            </w:tcBorders>
            <w:shd w:val="clear" w:color="auto" w:fill="auto"/>
            <w:vAlign w:val="center"/>
          </w:tcPr>
          <w:p w14:paraId="5ED0521F">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政府采购明细表</w:t>
            </w:r>
          </w:p>
        </w:tc>
      </w:tr>
      <w:tr w14:paraId="6DBE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25"/>
            <w:vMerge w:val="continue"/>
            <w:tcBorders>
              <w:top w:val="nil"/>
              <w:left w:val="nil"/>
              <w:bottom w:val="nil"/>
              <w:right w:val="nil"/>
            </w:tcBorders>
            <w:shd w:val="clear" w:color="auto" w:fill="auto"/>
            <w:vAlign w:val="center"/>
          </w:tcPr>
          <w:p w14:paraId="5FA3CE19">
            <w:pPr>
              <w:snapToGrid w:val="0"/>
              <w:jc w:val="center"/>
              <w:rPr>
                <w:rFonts w:hint="eastAsia" w:ascii="宋体" w:hAnsi="宋体" w:eastAsia="宋体" w:cs="宋体"/>
                <w:i w:val="0"/>
                <w:iCs w:val="0"/>
                <w:color w:val="000000"/>
                <w:sz w:val="38"/>
                <w:szCs w:val="38"/>
                <w:u w:val="none"/>
              </w:rPr>
            </w:pPr>
          </w:p>
        </w:tc>
      </w:tr>
      <w:tr w14:paraId="0432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0" w:type="pct"/>
            <w:tcBorders>
              <w:top w:val="nil"/>
              <w:left w:val="nil"/>
              <w:bottom w:val="nil"/>
              <w:right w:val="nil"/>
            </w:tcBorders>
            <w:shd w:val="clear" w:color="auto" w:fill="auto"/>
            <w:noWrap/>
            <w:vAlign w:val="center"/>
          </w:tcPr>
          <w:p w14:paraId="4EBF1BE9">
            <w:pPr>
              <w:snapToGrid w:val="0"/>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color="auto" w:fill="auto"/>
            <w:noWrap/>
            <w:vAlign w:val="center"/>
          </w:tcPr>
          <w:p w14:paraId="454AF64E">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1BA19EFF">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759BEB9F">
            <w:pPr>
              <w:snapToGrid w:val="0"/>
              <w:rPr>
                <w:rFonts w:hint="eastAsia" w:ascii="宋体" w:hAnsi="宋体" w:eastAsia="宋体" w:cs="宋体"/>
                <w:i w:val="0"/>
                <w:iCs w:val="0"/>
                <w:color w:val="000000"/>
                <w:sz w:val="22"/>
                <w:szCs w:val="22"/>
                <w:u w:val="none"/>
              </w:rPr>
            </w:pPr>
          </w:p>
        </w:tc>
        <w:tc>
          <w:tcPr>
            <w:tcW w:w="193" w:type="pct"/>
            <w:tcBorders>
              <w:top w:val="nil"/>
              <w:left w:val="nil"/>
              <w:bottom w:val="nil"/>
              <w:right w:val="nil"/>
            </w:tcBorders>
            <w:shd w:val="clear" w:color="auto" w:fill="auto"/>
            <w:noWrap/>
            <w:vAlign w:val="center"/>
          </w:tcPr>
          <w:p w14:paraId="1978900A">
            <w:pPr>
              <w:snapToGrid w:val="0"/>
              <w:rPr>
                <w:rFonts w:hint="eastAsia" w:ascii="宋体" w:hAnsi="宋体" w:eastAsia="宋体" w:cs="宋体"/>
                <w:i w:val="0"/>
                <w:iCs w:val="0"/>
                <w:color w:val="000000"/>
                <w:sz w:val="22"/>
                <w:szCs w:val="22"/>
                <w:u w:val="none"/>
              </w:rPr>
            </w:pPr>
          </w:p>
        </w:tc>
        <w:tc>
          <w:tcPr>
            <w:tcW w:w="193" w:type="pct"/>
            <w:tcBorders>
              <w:top w:val="nil"/>
              <w:left w:val="nil"/>
              <w:bottom w:val="nil"/>
              <w:right w:val="nil"/>
            </w:tcBorders>
            <w:shd w:val="clear" w:color="auto" w:fill="auto"/>
            <w:noWrap/>
            <w:vAlign w:val="center"/>
          </w:tcPr>
          <w:p w14:paraId="26240B79">
            <w:pPr>
              <w:snapToGrid w:val="0"/>
              <w:rPr>
                <w:rFonts w:hint="eastAsia" w:ascii="宋体" w:hAnsi="宋体" w:eastAsia="宋体" w:cs="宋体"/>
                <w:i w:val="0"/>
                <w:iCs w:val="0"/>
                <w:color w:val="000000"/>
                <w:sz w:val="22"/>
                <w:szCs w:val="22"/>
                <w:u w:val="none"/>
              </w:rPr>
            </w:pPr>
          </w:p>
        </w:tc>
        <w:tc>
          <w:tcPr>
            <w:tcW w:w="193" w:type="pct"/>
            <w:tcBorders>
              <w:top w:val="nil"/>
              <w:left w:val="nil"/>
              <w:bottom w:val="nil"/>
              <w:right w:val="nil"/>
            </w:tcBorders>
            <w:shd w:val="clear" w:color="auto" w:fill="auto"/>
            <w:noWrap/>
            <w:vAlign w:val="center"/>
          </w:tcPr>
          <w:p w14:paraId="69B08377">
            <w:pPr>
              <w:snapToGrid w:val="0"/>
              <w:rPr>
                <w:rFonts w:hint="eastAsia" w:ascii="宋体" w:hAnsi="宋体" w:eastAsia="宋体" w:cs="宋体"/>
                <w:i w:val="0"/>
                <w:iCs w:val="0"/>
                <w:color w:val="000000"/>
                <w:sz w:val="22"/>
                <w:szCs w:val="22"/>
                <w:u w:val="none"/>
              </w:rPr>
            </w:pPr>
          </w:p>
        </w:tc>
        <w:tc>
          <w:tcPr>
            <w:tcW w:w="279" w:type="pct"/>
            <w:tcBorders>
              <w:top w:val="nil"/>
              <w:left w:val="nil"/>
              <w:bottom w:val="nil"/>
              <w:right w:val="nil"/>
            </w:tcBorders>
            <w:shd w:val="clear" w:color="auto" w:fill="auto"/>
            <w:noWrap/>
            <w:vAlign w:val="center"/>
          </w:tcPr>
          <w:p w14:paraId="0B3C045A">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6A32A0BD">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6C3EDB98">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14:paraId="5FB23495">
            <w:pPr>
              <w:snapToGrid w:val="0"/>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color="auto" w:fill="auto"/>
            <w:noWrap/>
            <w:vAlign w:val="center"/>
          </w:tcPr>
          <w:p w14:paraId="3D227D63">
            <w:pPr>
              <w:snapToGrid w:val="0"/>
              <w:rPr>
                <w:rFonts w:hint="eastAsia" w:ascii="宋体" w:hAnsi="宋体" w:eastAsia="宋体" w:cs="宋体"/>
                <w:i w:val="0"/>
                <w:iCs w:val="0"/>
                <w:color w:val="000000"/>
                <w:sz w:val="22"/>
                <w:szCs w:val="22"/>
                <w:u w:val="none"/>
              </w:rPr>
            </w:pPr>
          </w:p>
        </w:tc>
        <w:tc>
          <w:tcPr>
            <w:tcW w:w="249" w:type="pct"/>
            <w:tcBorders>
              <w:top w:val="nil"/>
              <w:left w:val="nil"/>
              <w:bottom w:val="nil"/>
              <w:right w:val="nil"/>
            </w:tcBorders>
            <w:shd w:val="clear" w:color="auto" w:fill="auto"/>
            <w:noWrap/>
            <w:vAlign w:val="center"/>
          </w:tcPr>
          <w:p w14:paraId="76F11D21">
            <w:pPr>
              <w:snapToGrid w:val="0"/>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color="auto" w:fill="auto"/>
            <w:noWrap/>
            <w:vAlign w:val="center"/>
          </w:tcPr>
          <w:p w14:paraId="7E7FF397">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14:paraId="1AC2A50B">
            <w:pPr>
              <w:snapToGrid w:val="0"/>
              <w:rPr>
                <w:rFonts w:hint="eastAsia" w:ascii="宋体" w:hAnsi="宋体" w:eastAsia="宋体" w:cs="宋体"/>
                <w:i w:val="0"/>
                <w:iCs w:val="0"/>
                <w:color w:val="000000"/>
                <w:sz w:val="22"/>
                <w:szCs w:val="22"/>
                <w:u w:val="none"/>
              </w:rPr>
            </w:pPr>
          </w:p>
        </w:tc>
        <w:tc>
          <w:tcPr>
            <w:tcW w:w="202" w:type="pct"/>
            <w:tcBorders>
              <w:top w:val="nil"/>
              <w:left w:val="nil"/>
              <w:bottom w:val="nil"/>
              <w:right w:val="nil"/>
            </w:tcBorders>
            <w:shd w:val="clear" w:color="auto" w:fill="auto"/>
            <w:noWrap/>
            <w:vAlign w:val="center"/>
          </w:tcPr>
          <w:p w14:paraId="7F00C306">
            <w:pPr>
              <w:snapToGrid w:val="0"/>
              <w:rPr>
                <w:rFonts w:hint="eastAsia" w:ascii="宋体" w:hAnsi="宋体" w:eastAsia="宋体" w:cs="宋体"/>
                <w:i w:val="0"/>
                <w:iCs w:val="0"/>
                <w:color w:val="000000"/>
                <w:sz w:val="22"/>
                <w:szCs w:val="22"/>
                <w:u w:val="none"/>
              </w:rPr>
            </w:pPr>
          </w:p>
        </w:tc>
        <w:tc>
          <w:tcPr>
            <w:tcW w:w="177" w:type="pct"/>
            <w:tcBorders>
              <w:top w:val="nil"/>
              <w:left w:val="nil"/>
              <w:bottom w:val="nil"/>
              <w:right w:val="nil"/>
            </w:tcBorders>
            <w:shd w:val="clear" w:color="auto" w:fill="auto"/>
            <w:noWrap/>
            <w:vAlign w:val="center"/>
          </w:tcPr>
          <w:p w14:paraId="301A3B76">
            <w:pPr>
              <w:snapToGrid w:val="0"/>
              <w:rPr>
                <w:rFonts w:hint="eastAsia" w:ascii="宋体" w:hAnsi="宋体" w:eastAsia="宋体" w:cs="宋体"/>
                <w:i w:val="0"/>
                <w:iCs w:val="0"/>
                <w:color w:val="000000"/>
                <w:sz w:val="22"/>
                <w:szCs w:val="22"/>
                <w:u w:val="none"/>
              </w:rPr>
            </w:pPr>
          </w:p>
        </w:tc>
        <w:tc>
          <w:tcPr>
            <w:tcW w:w="1741" w:type="pct"/>
            <w:gridSpan w:val="8"/>
            <w:tcBorders>
              <w:top w:val="nil"/>
              <w:left w:val="nil"/>
              <w:bottom w:val="nil"/>
              <w:right w:val="nil"/>
            </w:tcBorders>
            <w:shd w:val="clear" w:color="auto" w:fill="auto"/>
            <w:noWrap/>
            <w:vAlign w:val="center"/>
          </w:tcPr>
          <w:p w14:paraId="21F9D94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14:paraId="5EB7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EF02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部门单位</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8F5C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项目编码</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27EE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项目名称</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B12B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功能科目</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C237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政府经济科目</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EE1B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部门经济科目</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832C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是否政府采购</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0B82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项目状态</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D756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0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1C21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w:t>
            </w:r>
          </w:p>
        </w:tc>
        <w:tc>
          <w:tcPr>
            <w:tcW w:w="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8ED5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5711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962E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w:t>
            </w:r>
          </w:p>
        </w:tc>
        <w:tc>
          <w:tcPr>
            <w:tcW w:w="13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5211C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单位资金</w:t>
            </w:r>
          </w:p>
        </w:tc>
      </w:tr>
      <w:tr w14:paraId="3151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72C7">
            <w:pPr>
              <w:snapToGrid w:val="0"/>
              <w:jc w:val="center"/>
              <w:rPr>
                <w:rFonts w:hint="eastAsia" w:ascii="方正黑体_GBK" w:hAnsi="方正黑体_GBK" w:eastAsia="方正黑体_GBK" w:cs="方正黑体_GBK"/>
                <w:i w:val="0"/>
                <w:iCs w:val="0"/>
                <w:color w:val="000000"/>
                <w:sz w:val="18"/>
                <w:szCs w:val="18"/>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E4072">
            <w:pPr>
              <w:snapToGrid w:val="0"/>
              <w:jc w:val="center"/>
              <w:rPr>
                <w:rFonts w:hint="eastAsia" w:ascii="方正黑体_GBK" w:hAnsi="方正黑体_GBK" w:eastAsia="方正黑体_GBK" w:cs="方正黑体_GBK"/>
                <w:i w:val="0"/>
                <w:iCs w:val="0"/>
                <w:color w:val="000000"/>
                <w:sz w:val="18"/>
                <w:szCs w:val="18"/>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8240">
            <w:pPr>
              <w:snapToGrid w:val="0"/>
              <w:jc w:val="center"/>
              <w:rPr>
                <w:rFonts w:hint="eastAsia" w:ascii="方正黑体_GBK" w:hAnsi="方正黑体_GBK" w:eastAsia="方正黑体_GBK" w:cs="方正黑体_GBK"/>
                <w:i w:val="0"/>
                <w:iCs w:val="0"/>
                <w:color w:val="000000"/>
                <w:sz w:val="18"/>
                <w:szCs w:val="18"/>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4DDE">
            <w:pPr>
              <w:snapToGrid w:val="0"/>
              <w:jc w:val="center"/>
              <w:rPr>
                <w:rFonts w:hint="eastAsia" w:ascii="方正黑体_GBK" w:hAnsi="方正黑体_GBK" w:eastAsia="方正黑体_GBK" w:cs="方正黑体_GBK"/>
                <w:i w:val="0"/>
                <w:iCs w:val="0"/>
                <w:color w:val="000000"/>
                <w:sz w:val="18"/>
                <w:szCs w:val="18"/>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6136">
            <w:pPr>
              <w:snapToGrid w:val="0"/>
              <w:jc w:val="center"/>
              <w:rPr>
                <w:rFonts w:hint="eastAsia" w:ascii="方正黑体_GBK" w:hAnsi="方正黑体_GBK" w:eastAsia="方正黑体_GBK" w:cs="方正黑体_GBK"/>
                <w:i w:val="0"/>
                <w:iCs w:val="0"/>
                <w:color w:val="000000"/>
                <w:sz w:val="18"/>
                <w:szCs w:val="18"/>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511">
            <w:pPr>
              <w:snapToGrid w:val="0"/>
              <w:jc w:val="center"/>
              <w:rPr>
                <w:rFonts w:hint="eastAsia" w:ascii="方正黑体_GBK" w:hAnsi="方正黑体_GBK" w:eastAsia="方正黑体_GBK" w:cs="方正黑体_GBK"/>
                <w:i w:val="0"/>
                <w:iCs w:val="0"/>
                <w:color w:val="000000"/>
                <w:sz w:val="18"/>
                <w:szCs w:val="18"/>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617B">
            <w:pPr>
              <w:snapToGrid w:val="0"/>
              <w:jc w:val="center"/>
              <w:rPr>
                <w:rFonts w:hint="eastAsia" w:ascii="方正黑体_GBK" w:hAnsi="方正黑体_GBK" w:eastAsia="方正黑体_GBK" w:cs="方正黑体_GBK"/>
                <w:i w:val="0"/>
                <w:iCs w:val="0"/>
                <w:color w:val="000000"/>
                <w:sz w:val="18"/>
                <w:szCs w:val="18"/>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A9CE">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2ADA">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51E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756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一般公共预算资金</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D13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一般债券</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C5A5">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外国政府和国际组织贷款</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A03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外国政府和国际组织赠款</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A1A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960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A95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专项债券</w:t>
            </w: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3ABB">
            <w:pPr>
              <w:snapToGrid w:val="0"/>
              <w:jc w:val="center"/>
              <w:rPr>
                <w:rFonts w:hint="eastAsia" w:ascii="方正黑体_GBK" w:hAnsi="方正黑体_GBK" w:eastAsia="方正黑体_GBK" w:cs="方正黑体_GBK"/>
                <w:i w:val="0"/>
                <w:iCs w:val="0"/>
                <w:color w:val="000000"/>
                <w:sz w:val="18"/>
                <w:szCs w:val="18"/>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E915">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6B5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CDD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事业收入资金</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9A9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上级补助收入资金</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99B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附属单位上缴收入资金</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8D87">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事业单位经营收入资金</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BA7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其他收入资金</w:t>
            </w:r>
          </w:p>
        </w:tc>
      </w:tr>
      <w:tr w14:paraId="2CDB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E05C">
            <w:pPr>
              <w:snapToGrid w:val="0"/>
              <w:rPr>
                <w:rFonts w:hint="eastAsia" w:ascii="方正黑体_GBK" w:hAnsi="方正黑体_GBK" w:eastAsia="方正黑体_GBK" w:cs="方正黑体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A2F6">
            <w:pPr>
              <w:snapToGrid w:val="0"/>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AE5E">
            <w:pPr>
              <w:snapToGrid w:val="0"/>
              <w:rPr>
                <w:rFonts w:hint="eastAsia" w:ascii="方正黑体_GBK" w:hAnsi="方正黑体_GBK" w:eastAsia="方正黑体_GBK" w:cs="方正黑体_GBK"/>
                <w:i w:val="0"/>
                <w:iCs w:val="0"/>
                <w:color w:val="000000"/>
                <w:sz w:val="18"/>
                <w:szCs w:val="18"/>
                <w:u w:val="none"/>
              </w:rPr>
            </w:pPr>
          </w:p>
        </w:tc>
        <w:tc>
          <w:tcPr>
            <w:tcW w:w="171" w:type="pct"/>
            <w:tcBorders>
              <w:top w:val="nil"/>
              <w:left w:val="nil"/>
              <w:bottom w:val="nil"/>
              <w:right w:val="nil"/>
            </w:tcBorders>
            <w:shd w:val="clear" w:color="auto" w:fill="auto"/>
            <w:noWrap/>
            <w:vAlign w:val="center"/>
          </w:tcPr>
          <w:p w14:paraId="63742D4A">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B00B">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nil"/>
              <w:left w:val="nil"/>
              <w:bottom w:val="nil"/>
              <w:right w:val="nil"/>
            </w:tcBorders>
            <w:shd w:val="clear" w:color="auto" w:fill="auto"/>
            <w:noWrap/>
            <w:vAlign w:val="center"/>
          </w:tcPr>
          <w:p w14:paraId="28192B35">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C3C6">
            <w:pPr>
              <w:snapToGrid w:val="0"/>
              <w:rPr>
                <w:rFonts w:hint="eastAsia" w:ascii="方正黑体_GBK" w:hAnsi="方正黑体_GBK" w:eastAsia="方正黑体_GBK" w:cs="方正黑体_GBK"/>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0940">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05A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34D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A17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4D3A">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7EA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028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9B1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76D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29B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2FE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3E7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880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8B6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B11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27D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024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3C1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14:paraId="29DF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E8B0">
            <w:pPr>
              <w:snapToGrid w:val="0"/>
              <w:jc w:val="left"/>
              <w:rPr>
                <w:rFonts w:hint="eastAsia" w:ascii="方正黑体_GBK" w:hAnsi="方正黑体_GBK" w:eastAsia="方正黑体_GBK" w:cs="方正黑体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3C64">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B9F5">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9D3D">
            <w:pPr>
              <w:snapToGrid w:val="0"/>
              <w:jc w:val="left"/>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4DC5">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94FD">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50EB">
            <w:pPr>
              <w:snapToGrid w:val="0"/>
              <w:rPr>
                <w:rFonts w:hint="eastAsia" w:ascii="方正黑体_GBK" w:hAnsi="方正黑体_GBK" w:eastAsia="方正黑体_GBK" w:cs="方正黑体_GBK"/>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FC5C">
            <w:pPr>
              <w:snapToGrid w:val="0"/>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5DF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6A8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7D3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A69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C0B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EF4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FB5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F72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8A7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EF09">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C4C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A49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74F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80E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32F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BF3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FDB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14:paraId="5C13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354B">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D0F4">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0BBA">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C297">
            <w:pPr>
              <w:snapToGrid w:val="0"/>
              <w:jc w:val="left"/>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764B">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F2AA">
            <w:pPr>
              <w:snapToGrid w:val="0"/>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AB4B">
            <w:pPr>
              <w:snapToGrid w:val="0"/>
              <w:rPr>
                <w:rFonts w:hint="eastAsia" w:ascii="方正黑体_GBK" w:hAnsi="方正黑体_GBK" w:eastAsia="方正黑体_GBK" w:cs="方正黑体_GBK"/>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0113">
            <w:pPr>
              <w:snapToGrid w:val="0"/>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A33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DFF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5EC7">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33C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3A4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2BA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60C6">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B50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3FF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8E2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28A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C86E">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BE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204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24F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BED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E85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14:paraId="2851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10EC">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18"/>
                <w:szCs w:val="18"/>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6064">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923A">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1456">
            <w:pPr>
              <w:snapToGrid w:val="0"/>
              <w:jc w:val="left"/>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0F61">
            <w:pPr>
              <w:snapToGrid w:val="0"/>
              <w:jc w:val="left"/>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8A3B">
            <w:pPr>
              <w:snapToGrid w:val="0"/>
              <w:jc w:val="left"/>
              <w:rPr>
                <w:rFonts w:hint="eastAsia" w:ascii="方正黑体_GBK" w:hAnsi="方正黑体_GBK" w:eastAsia="方正黑体_GBK" w:cs="方正黑体_GBK"/>
                <w:i w:val="0"/>
                <w:iCs w:val="0"/>
                <w:color w:val="000000"/>
                <w:sz w:val="18"/>
                <w:szCs w:val="18"/>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381A">
            <w:pPr>
              <w:snapToGrid w:val="0"/>
              <w:jc w:val="center"/>
              <w:rPr>
                <w:rFonts w:hint="eastAsia" w:ascii="方正黑体_GBK" w:hAnsi="方正黑体_GBK" w:eastAsia="方正黑体_GBK" w:cs="方正黑体_GBK"/>
                <w:i w:val="0"/>
                <w:iCs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22D8">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852A">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08E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29A0">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1C0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CF44">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1751">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0C5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A58D">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052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8F3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403F">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9098">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A84C">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492B">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D942">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9393">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C1F5">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bl>
    <w:p w14:paraId="73613580"/>
    <w:p w14:paraId="1BAD1DCE">
      <w:pPr>
        <w:sectPr>
          <w:pgSz w:w="16838" w:h="11906" w:orient="landscape"/>
          <w:pgMar w:top="1800" w:right="1440" w:bottom="1800" w:left="1440" w:header="851" w:footer="1474" w:gutter="0"/>
          <w:pgNumType w:fmt="decimal"/>
          <w:cols w:space="425" w:num="1"/>
          <w:docGrid w:type="lines" w:linePitch="312" w:charSpace="0"/>
        </w:sectPr>
      </w:pPr>
    </w:p>
    <w:p w14:paraId="00E8B31D">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13</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2"/>
        <w:gridCol w:w="1038"/>
        <w:gridCol w:w="1040"/>
        <w:gridCol w:w="1840"/>
        <w:gridCol w:w="1239"/>
        <w:gridCol w:w="836"/>
        <w:gridCol w:w="1038"/>
        <w:gridCol w:w="1225"/>
        <w:gridCol w:w="658"/>
        <w:gridCol w:w="836"/>
        <w:gridCol w:w="1244"/>
        <w:gridCol w:w="244"/>
        <w:gridCol w:w="244"/>
        <w:gridCol w:w="244"/>
        <w:gridCol w:w="266"/>
      </w:tblGrid>
      <w:tr w14:paraId="386A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8B3A072">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绩效目标表</w:t>
            </w:r>
          </w:p>
        </w:tc>
      </w:tr>
      <w:tr w14:paraId="2B78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30B8">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单位信息：</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AFA45">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E1A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项目名称：</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F345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41663">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职能职责与活动：</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CAE03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r>
      <w:tr w14:paraId="794D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41F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B949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723E">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138F5">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944FD">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项目总额：</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61AC6">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63B1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F64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预算执行率权重（%）：</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DA0FF">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F3B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项目经办人电话：</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5285E">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2D96">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104D">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4BDB2">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1028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C4DC5DA">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整体目标：</w:t>
            </w:r>
          </w:p>
        </w:tc>
        <w:tc>
          <w:tcPr>
            <w:tcW w:w="3144"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5FF532C">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4FE4A">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财政专户管理资金：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8BDBD">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39ED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B62733">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2901A9">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69202">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B1BE8">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14CC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599FAF">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6B96FD">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24AD5">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社会投入资金：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2CB44">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51CB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8DFD58">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895C19">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2F6F4">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银行贷款：</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8DCBF">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14:paraId="7EBB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E708">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61E4">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二级指标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0453">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三级指标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2622">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F4E0">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历史参考值</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EF19">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D0B1">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58C9">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E65B">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B473">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C1B5">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AFF5">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EB1E">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BEC0">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C42D">
            <w:pPr>
              <w:snapToGrid w:val="0"/>
              <w:jc w:val="center"/>
              <w:rPr>
                <w:rFonts w:hint="eastAsia" w:ascii="方正黑体_GBK" w:hAnsi="方正黑体_GBK" w:eastAsia="方正黑体_GBK" w:cs="方正黑体_GBK"/>
                <w:b w:val="0"/>
                <w:bCs w:val="0"/>
                <w:i w:val="0"/>
                <w:iCs w:val="0"/>
                <w:color w:val="000000"/>
                <w:sz w:val="20"/>
                <w:szCs w:val="20"/>
                <w:u w:val="none"/>
              </w:rPr>
            </w:pPr>
          </w:p>
        </w:tc>
      </w:tr>
      <w:tr w14:paraId="4D60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1965">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6432">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AC65">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16FD">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3046">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6BB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0D15">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81F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A9E7">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0D1F">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E2B9">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A9CE">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F2A9">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428E">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DADC">
            <w:pPr>
              <w:snapToGrid w:val="0"/>
              <w:rPr>
                <w:rFonts w:hint="eastAsia" w:ascii="方正黑体_GBK" w:hAnsi="方正黑体_GBK" w:eastAsia="方正黑体_GBK" w:cs="方正黑体_GBK"/>
                <w:b w:val="0"/>
                <w:bCs w:val="0"/>
                <w:i w:val="0"/>
                <w:iCs w:val="0"/>
                <w:color w:val="000000"/>
                <w:sz w:val="20"/>
                <w:szCs w:val="20"/>
                <w:u w:val="none"/>
              </w:rPr>
            </w:pPr>
          </w:p>
        </w:tc>
      </w:tr>
      <w:tr w14:paraId="35E2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9962">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2722">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F8DA">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B62B">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59BB">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CC9F">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33A7">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62B3">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EF50">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88F2">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54C6">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6729">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3314">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0E56">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1571">
            <w:pPr>
              <w:snapToGrid w:val="0"/>
              <w:rPr>
                <w:rFonts w:hint="eastAsia" w:ascii="方正黑体_GBK" w:hAnsi="方正黑体_GBK" w:eastAsia="方正黑体_GBK" w:cs="方正黑体_GBK"/>
                <w:b w:val="0"/>
                <w:bCs w:val="0"/>
                <w:i w:val="0"/>
                <w:iCs w:val="0"/>
                <w:color w:val="000000"/>
                <w:sz w:val="20"/>
                <w:szCs w:val="20"/>
                <w:u w:val="none"/>
              </w:rPr>
            </w:pPr>
          </w:p>
        </w:tc>
      </w:tr>
      <w:tr w14:paraId="1267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0276">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FA19">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36F3">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FD0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E6C2">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D3B4">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76A6">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6EF1">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F7C5">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02E9">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448B">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0B59">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1A38">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EF48">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720E">
            <w:pPr>
              <w:snapToGrid w:val="0"/>
              <w:rPr>
                <w:rFonts w:hint="eastAsia" w:ascii="方正黑体_GBK" w:hAnsi="方正黑体_GBK" w:eastAsia="方正黑体_GBK" w:cs="方正黑体_GBK"/>
                <w:b w:val="0"/>
                <w:bCs w:val="0"/>
                <w:i w:val="0"/>
                <w:iCs w:val="0"/>
                <w:color w:val="000000"/>
                <w:sz w:val="20"/>
                <w:szCs w:val="20"/>
                <w:u w:val="none"/>
              </w:rPr>
            </w:pPr>
          </w:p>
        </w:tc>
      </w:tr>
      <w:tr w14:paraId="0F08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811E">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41E0">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DDA6">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AF01">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F3A8">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922F">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3810">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15B1">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985A">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64E0">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8353">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C1BE">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1F12">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0AD4">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F352">
            <w:pPr>
              <w:snapToGrid w:val="0"/>
              <w:rPr>
                <w:rFonts w:hint="eastAsia" w:ascii="方正黑体_GBK" w:hAnsi="方正黑体_GBK" w:eastAsia="方正黑体_GBK" w:cs="方正黑体_GBK"/>
                <w:b w:val="0"/>
                <w:bCs w:val="0"/>
                <w:i w:val="0"/>
                <w:iCs w:val="0"/>
                <w:color w:val="000000"/>
                <w:sz w:val="20"/>
                <w:szCs w:val="20"/>
                <w:u w:val="none"/>
              </w:rPr>
            </w:pPr>
          </w:p>
        </w:tc>
      </w:tr>
      <w:tr w14:paraId="5B88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E06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5DBA">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FE1F">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3244">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92EE">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C3FA">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ACD7">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1CDE">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6264">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970B">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D660">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F5D7">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2FF4">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8589">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92DE">
            <w:pPr>
              <w:snapToGrid w:val="0"/>
              <w:rPr>
                <w:rFonts w:hint="eastAsia" w:ascii="方正黑体_GBK" w:hAnsi="方正黑体_GBK" w:eastAsia="方正黑体_GBK" w:cs="方正黑体_GBK"/>
                <w:b w:val="0"/>
                <w:bCs w:val="0"/>
                <w:i w:val="0"/>
                <w:iCs w:val="0"/>
                <w:color w:val="000000"/>
                <w:sz w:val="20"/>
                <w:szCs w:val="20"/>
                <w:u w:val="none"/>
              </w:rPr>
            </w:pPr>
          </w:p>
        </w:tc>
      </w:tr>
      <w:tr w14:paraId="23E6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92A5">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1437">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8176">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5D5B">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185F">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86BC">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9A15">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0DD6">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7C26">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A5BC">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CCDA">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756D">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9070">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53D1">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81FE">
            <w:pPr>
              <w:snapToGrid w:val="0"/>
              <w:rPr>
                <w:rFonts w:hint="eastAsia" w:ascii="方正黑体_GBK" w:hAnsi="方正黑体_GBK" w:eastAsia="方正黑体_GBK" w:cs="方正黑体_GBK"/>
                <w:b w:val="0"/>
                <w:bCs w:val="0"/>
                <w:i w:val="0"/>
                <w:iCs w:val="0"/>
                <w:color w:val="000000"/>
                <w:sz w:val="20"/>
                <w:szCs w:val="20"/>
                <w:u w:val="none"/>
              </w:rPr>
            </w:pPr>
          </w:p>
        </w:tc>
      </w:tr>
    </w:tbl>
    <w:p w14:paraId="09E3D0B3">
      <w:pPr>
        <w:rPr>
          <w:rFonts w:hint="default"/>
          <w:lang w:val="en-US" w:eastAsia="zh-CN"/>
        </w:rPr>
      </w:pPr>
    </w:p>
    <w:p w14:paraId="44FA00A9"/>
    <w:p w14:paraId="4BAACAB7"/>
    <w:p w14:paraId="17727E4F"/>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328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9987C">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59987C">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0A9C"/>
    <w:rsid w:val="03D01216"/>
    <w:rsid w:val="048044C3"/>
    <w:rsid w:val="139237F0"/>
    <w:rsid w:val="1AF7104D"/>
    <w:rsid w:val="1C073948"/>
    <w:rsid w:val="1DFE7EE1"/>
    <w:rsid w:val="21102DEC"/>
    <w:rsid w:val="21D30A9D"/>
    <w:rsid w:val="221948AF"/>
    <w:rsid w:val="2C7B574A"/>
    <w:rsid w:val="2EDF0568"/>
    <w:rsid w:val="2F254E2C"/>
    <w:rsid w:val="2FD47B8E"/>
    <w:rsid w:val="31B81D7B"/>
    <w:rsid w:val="32EC2577"/>
    <w:rsid w:val="355817A1"/>
    <w:rsid w:val="36F6B2B6"/>
    <w:rsid w:val="3A485400"/>
    <w:rsid w:val="3D3F237F"/>
    <w:rsid w:val="3DFDE50D"/>
    <w:rsid w:val="3FFFCFD2"/>
    <w:rsid w:val="45B24076"/>
    <w:rsid w:val="47210116"/>
    <w:rsid w:val="48E66C06"/>
    <w:rsid w:val="4BE62C87"/>
    <w:rsid w:val="4BEEE645"/>
    <w:rsid w:val="4E9A85A4"/>
    <w:rsid w:val="4F437F9D"/>
    <w:rsid w:val="559D6928"/>
    <w:rsid w:val="564636F8"/>
    <w:rsid w:val="5755592A"/>
    <w:rsid w:val="5B705BD2"/>
    <w:rsid w:val="5E2F37BF"/>
    <w:rsid w:val="5E7F0A2E"/>
    <w:rsid w:val="5FF808BE"/>
    <w:rsid w:val="5FFFAF7E"/>
    <w:rsid w:val="6538480E"/>
    <w:rsid w:val="68FA518E"/>
    <w:rsid w:val="690D3E3E"/>
    <w:rsid w:val="6A2000C9"/>
    <w:rsid w:val="6B6F424A"/>
    <w:rsid w:val="6CDB4863"/>
    <w:rsid w:val="6D874FEE"/>
    <w:rsid w:val="6E7C5D34"/>
    <w:rsid w:val="73001E68"/>
    <w:rsid w:val="743B2963"/>
    <w:rsid w:val="748674AE"/>
    <w:rsid w:val="75C95155"/>
    <w:rsid w:val="779C1D8E"/>
    <w:rsid w:val="780B123E"/>
    <w:rsid w:val="7EED57F0"/>
    <w:rsid w:val="7F256ECC"/>
    <w:rsid w:val="7F7501FB"/>
    <w:rsid w:val="BB7BB2CE"/>
    <w:rsid w:val="BCF741B6"/>
    <w:rsid w:val="BEB603DA"/>
    <w:rsid w:val="BF531E9E"/>
    <w:rsid w:val="C7EAAE35"/>
    <w:rsid w:val="CF37F031"/>
    <w:rsid w:val="DADF7C58"/>
    <w:rsid w:val="DD5B8109"/>
    <w:rsid w:val="DE6DDFEE"/>
    <w:rsid w:val="DEEABBFF"/>
    <w:rsid w:val="E7DB4109"/>
    <w:rsid w:val="EDF92BD8"/>
    <w:rsid w:val="F3EB35DB"/>
    <w:rsid w:val="F5FFB277"/>
    <w:rsid w:val="F6DFE932"/>
    <w:rsid w:val="FB7FC68B"/>
    <w:rsid w:val="FDB9E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character" w:customStyle="1" w:styleId="8">
    <w:name w:val="font81"/>
    <w:basedOn w:val="6"/>
    <w:qFormat/>
    <w:uiPriority w:val="0"/>
    <w:rPr>
      <w:rFonts w:hint="eastAsia" w:ascii="方正仿宋_GBK" w:hAnsi="方正仿宋_GBK" w:eastAsia="方正仿宋_GBK" w:cs="方正仿宋_GBK"/>
      <w:color w:val="000000"/>
      <w:sz w:val="20"/>
      <w:szCs w:val="20"/>
      <w:u w:val="none"/>
    </w:rPr>
  </w:style>
  <w:style w:type="character" w:customStyle="1" w:styleId="9">
    <w:name w:val="font91"/>
    <w:basedOn w:val="6"/>
    <w:qFormat/>
    <w:uiPriority w:val="0"/>
    <w:rPr>
      <w:rFonts w:hint="eastAsia" w:ascii="方正仿宋_GBK" w:hAnsi="方正仿宋_GBK" w:eastAsia="方正仿宋_GBK" w:cs="方正仿宋_GBK"/>
      <w:color w:val="000000"/>
      <w:sz w:val="24"/>
      <w:szCs w:val="24"/>
      <w:u w:val="none"/>
    </w:rPr>
  </w:style>
  <w:style w:type="character" w:customStyle="1" w:styleId="10">
    <w:name w:val="font61"/>
    <w:basedOn w:val="6"/>
    <w:qFormat/>
    <w:uiPriority w:val="0"/>
    <w:rPr>
      <w:rFonts w:hint="eastAsia" w:ascii="方正仿宋_GBK" w:hAnsi="方正仿宋_GBK" w:eastAsia="方正仿宋_GBK" w:cs="方正仿宋_GBK"/>
      <w:color w:val="000000"/>
      <w:sz w:val="18"/>
      <w:szCs w:val="18"/>
      <w:u w:val="none"/>
    </w:rPr>
  </w:style>
  <w:style w:type="character" w:customStyle="1" w:styleId="11">
    <w:name w:val="font101"/>
    <w:basedOn w:val="6"/>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ae8baa36-2918-402e-949e-c0b02d48d51c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790B1265</paraID>
      <start>30</start>
      <end>38</end>
      <status>unmodified</status>
      <modifiedWord/>
      <trackRevisions>false</trackRevisions>
    </reviewItem>
    <reviewItem>
      <errorID>8115a8dc-8359-429e-baae-5bb28f78869f</errorID>
      <errorWord>一般公共预算经费拨款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词汇“一般公共预算财政拨款”在特定场景下为固定表述形式，请确认此处的“一般公共预算经费拨款”是否存在不当。</explain>
      <paraID>790B1265</paraID>
      <start>123</start>
      <end>133</end>
      <status>unmodified</status>
      <modifiedWord/>
      <trackRevisions>false</trackRevisions>
    </reviewItem>
    <reviewItem>
      <errorID>cc1727d2-ec66-4bbe-9542-c1e94b3f39a3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47F19744</paraID>
      <start>62</start>
      <end>70</end>
      <status>unmodified</status>
      <modifiedWord/>
      <trackRevisions>false</trackRevisions>
    </reviewItem>
    <reviewItem>
      <errorID>c5fe3a98-d40d-452f-9d9b-9369d2742c21</errorID>
      <errorWord>截止</errorWord>
      <group>L1_Word</group>
      <groupName>字词问题</groupName>
      <ability>L2_Typo</ability>
      <abilityName>字词错误</abilityName>
      <candidateList>
        <item>截至</item>
      </candidateList>
      <explain>存在发音相同字词的误用。</explain>
      <paraID>594698DC</paraID>
      <start>13</start>
      <end>15</end>
      <status>unmodified</status>
      <modifiedWord/>
      <trackRevisions>false</trackRevisions>
    </reviewItem>
    <reviewItem>
      <errorID>151a8889-d08e-4673-ac6a-5d4ddfab3c0a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688CC35B</paraID>
      <start>22</start>
      <end>25</end>
      <status>unmodified</status>
      <modifiedWord/>
      <trackRevisions>false</trackRevisions>
    </reviewItem>
    <reviewItem>
      <errorID>49e06a27-9650-4b95-a096-5ad6f4495808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688CC35B</paraID>
      <start>29</start>
      <end>32</end>
      <status>unmodified</status>
      <modifiedWord/>
      <trackRevisions>false</trackRevisions>
    </reviewItem>
    <reviewItem>
      <errorID>1cb57538-6ca3-4670-9b56-87d777859978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6CB6A6EF</paraID>
      <start>0</start>
      <end>8</end>
      <status>unmodified</status>
      <modifiedWord/>
      <trackRevisions>false</trackRevisions>
    </reviewItem>
    <reviewItem>
      <errorID>ad1d1158-3388-4caf-83c8-af5bfec8e7e6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4C3D9487</paraID>
      <start>0</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43683b-88b4-4322-9010-3485ec7423e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2828</Words>
  <Characters>3308</Characters>
  <Lines>0</Lines>
  <Paragraphs>0</Paragraphs>
  <TotalTime>12</TotalTime>
  <ScaleCrop>false</ScaleCrop>
  <LinksUpToDate>false</LinksUpToDate>
  <CharactersWithSpaces>3308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2026-02-06T21:41:00Z</dcterms:created>
  <dc:creator>Administrator</dc:creator>
  <cp:lastModifiedBy>北辰</cp:lastModifiedBy>
  <dcterms:modified xsi:type="dcterms:W3CDTF">2026-02-10T07:24:21Z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eyJoZGlkIjoiMWU5ZmJjNzU4MDQwMDFiZjIxMzVjNmEwZmQyMGMzZDQiLCJ1c2VySWQiOiI0MTM4NjY4MjMifQ==</vt:lpwstr>
  </property>
  <property fmtid="{D5CDD505-2E9C-101B-9397-08002B2CF9AE}" pid="4" name="ICV">
    <vt:lpwstr>A1FBAB15A8F849E8B431794C19B820DE_12</vt:lpwstr>
  </property>
</Properties>
</file>