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600" w:lineRule="exact"/>
        <w:ind w:left="0" w:firstLine="6720" w:firstLineChars="3200"/>
        <w:jc w:val="both"/>
        <w:rPr>
          <w:rFonts w:hint="default" w:ascii="Times New Roman" w:hAnsi="Times New Roman"/>
          <w:color w:val="auto"/>
          <w:sz w:val="32"/>
          <w:szCs w:val="32"/>
          <w:highlight w:val="none"/>
          <w:lang w:val="en-US"/>
        </w:rPr>
      </w:pPr>
      <w:r>
        <w:rPr>
          <w:rFonts w:ascii="Times New Roman" w:hAnsi="Times New Roman"/>
          <w:color w:val="auto"/>
          <w:highlight w:val="none"/>
        </w:rPr>
        <w:pict>
          <v:shape id="艺术字 9" o:spid="_x0000_s1026" o:spt="136" type="#_x0000_t136" style="position:absolute;left:0pt;margin-left:12.65pt;margin-top:16.65pt;height:35.4pt;width:429.7pt;mso-wrap-distance-left:9pt;mso-wrap-distance-right:9pt;z-index:-251656192;mso-width-relative:page;mso-height-relative:page;" fillcolor="#FF0000" filled="t" stroked="t" coordsize="21600,21600" wrapcoords="20523 26 15110 28 15113 61 15124 207 4295 286 2566 288 2549 416 2554 418 2555 443 2555 445 2555 447 2549 521 2533 633 1216 635 1085 1215 954 1745 824 2223 696 2649 568 3024 441 3347 315 3620 181 3997 253 4290 779 4292 779 6004 42 6006 196 6612 779 6614 779 7650 288 7652 295 8648 302 9385 288 15362 293 15736 412 15979 779 15981 779 17093 225 17095 379 17701 779 17703 779 19952 56 19954 210 20560 1840 20562 1832 20855 1805 21372 1820 21600 1836 21600 1845 21515 3304 21513 3316 21428 20123 21426 20164 21340 21244 21338 21286 21109 21312 20741 21322 20517 21329 20265 21335 19986 21338 19680 21339 19347 21329 18998 21317 18665 21302 18348 21284 18048 21264 17763 21242 17495 21217 17244 21190 17008 21160 16789 21128 16586 21056 16228 20974 15936 20882 15709 20709 15707 20756 15275 20765 15059 20754 14739 20700 14496 20652 14193 20622 13976 20630 13951 21457 13949 21464 13732 21459 13456 21364 12525 21220 11464 20730 11462 20699 11388 20597 11041 20599 10383 21382 10381 21396 10164 21404 9839 21415 9514 21430 9190 21447 8865 21466 8540 21489 8215 21515 7890 21553 7383 21543 7132 21424 6952 21311 6629 21257 6413 21205 6162 21154 5874 21106 5551 21059 5192 21013 4797 20970 4366 20928 3900 20887 3397 20849 2859 20812 2285 20777 1674 20832 1268 20830 1003 20768 786 20671 462 20531 28 15118 26 20523 26" adj="10800">
            <v:path/>
            <v:fill on="t" color2="#FFFFFF" focussize="0,0"/>
            <v:stroke color="#FF0000"/>
            <v:imagedata o:title=""/>
            <o:lock v:ext="edit" aspectratio="f"/>
            <v:textpath on="t" fitshape="t" fitpath="t" trim="t" xscale="f" string="重庆市九龙坡区教育委员会&#10;" style="font-family:方正小标宋_GBK;font-size:36pt;v-text-align:center;"/>
            <w10:wrap type="tight"/>
          </v:shape>
        </w:pict>
      </w:r>
      <w:r>
        <w:rPr>
          <w:rFonts w:hint="eastAsia" w:ascii="Times New Roman" w:hAnsi="Times New Roman" w:eastAsia="方正仿宋_GBK"/>
          <w:color w:val="auto"/>
          <w:sz w:val="32"/>
          <w:szCs w:val="32"/>
          <w:highlight w:val="none"/>
        </w:rPr>
        <mc:AlternateContent>
          <mc:Choice Requires="wps">
            <w:drawing>
              <wp:anchor distT="0" distB="0" distL="114300" distR="114300" simplePos="0" relativeHeight="251659264" behindDoc="0" locked="0" layoutInCell="1" allowOverlap="1">
                <wp:simplePos x="0" y="0"/>
                <wp:positionH relativeFrom="column">
                  <wp:posOffset>127000</wp:posOffset>
                </wp:positionH>
                <wp:positionV relativeFrom="paragraph">
                  <wp:posOffset>751840</wp:posOffset>
                </wp:positionV>
                <wp:extent cx="5499735" cy="7620"/>
                <wp:effectExtent l="0" t="13970" r="5715" b="16510"/>
                <wp:wrapTight wrapText="bothSides">
                  <wp:wrapPolygon>
                    <wp:start x="0" y="10800"/>
                    <wp:lineTo x="0" y="61200"/>
                    <wp:lineTo x="21548" y="61200"/>
                    <wp:lineTo x="21548" y="10800"/>
                    <wp:lineTo x="0" y="10800"/>
                  </wp:wrapPolygon>
                </wp:wrapTight>
                <wp:docPr id="1" name="直接连接符 1"/>
                <wp:cNvGraphicFramePr/>
                <a:graphic xmlns:a="http://schemas.openxmlformats.org/drawingml/2006/main">
                  <a:graphicData uri="http://schemas.microsoft.com/office/word/2010/wordprocessingShape">
                    <wps:wsp>
                      <wps:cNvCnPr/>
                      <wps:spPr>
                        <a:xfrm flipV="1">
                          <a:off x="0" y="0"/>
                          <a:ext cx="5499735" cy="7620"/>
                        </a:xfrm>
                        <a:prstGeom prst="line">
                          <a:avLst/>
                        </a:prstGeom>
                        <a:ln w="2857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flip:y;margin-left:10pt;margin-top:59.2pt;height:0.6pt;width:433.05pt;mso-wrap-distance-left:9pt;mso-wrap-distance-right:9pt;z-index:251659264;mso-width-relative:page;mso-height-relative:page;" filled="f" stroked="t" coordsize="21600,21600" wrapcoords="0 10800 0 61200 21548 61200 21548 10800 0 10800" o:gfxdata="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PsL1f2gAAAAoBAAAPAAAAAAAAAAEAIAAAACIAAABkcnMvZG93bnJl&#10;di54bWxQSwECFAAUAAAACACHTuJAo5Z5dfsBAADmAwAADgAAAAAAAAABACAAAAApAQAAZHJzL2Uy&#10;b0RvYy54bWxQSwUGAAAAAAYABgBZAQAAlgUAAAAA&#10;">
                <v:fill on="f" focussize="0,0"/>
                <v:stroke weight="2.25pt" color="#FF0000" joinstyle="round"/>
                <v:imagedata o:title=""/>
                <o:lock v:ext="edit" aspectratio="f"/>
                <w10:wrap type="tight"/>
              </v:line>
            </w:pict>
          </mc:Fallback>
        </mc:AlternateContent>
      </w:r>
      <w:r>
        <w:rPr>
          <w:rFonts w:hint="eastAsia" w:ascii="Times New Roman" w:hAnsi="Times New Roman" w:eastAsia="方正仿宋_GBK"/>
          <w:color w:val="auto"/>
          <w:sz w:val="32"/>
          <w:szCs w:val="32"/>
          <w:highlight w:val="none"/>
        </w:rPr>
        <mc:AlternateContent>
          <mc:Choice Requires="wps">
            <w:drawing>
              <wp:anchor distT="0" distB="0" distL="114300" distR="114300" simplePos="0" relativeHeight="251660288" behindDoc="0" locked="0" layoutInCell="1" allowOverlap="1">
                <wp:simplePos x="0" y="0"/>
                <wp:positionH relativeFrom="column">
                  <wp:posOffset>136525</wp:posOffset>
                </wp:positionH>
                <wp:positionV relativeFrom="paragraph">
                  <wp:posOffset>802640</wp:posOffset>
                </wp:positionV>
                <wp:extent cx="5483225" cy="635"/>
                <wp:effectExtent l="0" t="0" r="0" b="0"/>
                <wp:wrapTight wrapText="bothSides">
                  <wp:wrapPolygon>
                    <wp:start x="0" y="0"/>
                    <wp:lineTo x="0" y="21600"/>
                    <wp:lineTo x="21600" y="21600"/>
                    <wp:lineTo x="21600" y="0"/>
                    <wp:lineTo x="0" y="0"/>
                  </wp:wrapPolygon>
                </wp:wrapTight>
                <wp:docPr id="2" name="直接连接符 2"/>
                <wp:cNvGraphicFramePr/>
                <a:graphic xmlns:a="http://schemas.openxmlformats.org/drawingml/2006/main">
                  <a:graphicData uri="http://schemas.microsoft.com/office/word/2010/wordprocessingShape">
                    <wps:wsp>
                      <wps:cNvCnPr/>
                      <wps:spPr>
                        <a:xfrm>
                          <a:off x="0" y="0"/>
                          <a:ext cx="5483225" cy="635"/>
                        </a:xfrm>
                        <a:prstGeom prst="line">
                          <a:avLst/>
                        </a:prstGeom>
                        <a:ln w="95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0.75pt;margin-top:63.2pt;height:0.05pt;width:431.75pt;mso-wrap-distance-left:9pt;mso-wrap-distance-right:9pt;z-index:251660288;mso-width-relative:page;mso-height-relative:page;" filled="f" stroked="t" coordsize="21600,21600" wrapcoords="0 0 0 21600 21600 21600 21600 0 0 0" o:gfxdata="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fqkgc9YAAAAKAQAADwAAAAAAAAABACAAAAAiAAAAZHJzL2Rvd25yZXYueG1sUEsBAhQAFAAAAAgA&#10;h07iQKs8xpbuAQAA2gMAAA4AAAAAAAAAAQAgAAAAJQEAAGRycy9lMm9Eb2MueG1sUEsFBgAAAAAG&#10;AAYAWQEAAIUFAAAAAA==&#10;">
                <v:fill on="f" focussize="0,0"/>
                <v:stroke color="#FF0000" joinstyle="round"/>
                <v:imagedata o:title=""/>
                <o:lock v:ext="edit" aspectratio="f"/>
                <w10:wrap type="tight"/>
              </v:line>
            </w:pict>
          </mc:Fallback>
        </mc:AlternateContent>
      </w:r>
      <w:r>
        <w:rPr>
          <w:rFonts w:ascii="Times New Roman" w:hAnsi="Times New Roman"/>
          <w:bCs/>
          <w:color w:val="auto"/>
          <w:sz w:val="32"/>
          <w:szCs w:val="32"/>
          <w:highlight w:val="none"/>
        </w:rPr>
        <w:t>﹝202</w:t>
      </w:r>
      <w:r>
        <w:rPr>
          <w:rFonts w:hint="eastAsia" w:ascii="Times New Roman" w:hAnsi="Times New Roman"/>
          <w:bCs/>
          <w:color w:val="auto"/>
          <w:sz w:val="32"/>
          <w:szCs w:val="32"/>
          <w:highlight w:val="none"/>
          <w:lang w:val="en-US" w:eastAsia="zh-CN"/>
        </w:rPr>
        <w:t>3</w:t>
      </w:r>
      <w:r>
        <w:rPr>
          <w:rFonts w:ascii="Times New Roman" w:hAnsi="Times New Roman"/>
          <w:bCs/>
          <w:color w:val="auto"/>
          <w:sz w:val="32"/>
          <w:szCs w:val="32"/>
          <w:highlight w:val="none"/>
        </w:rPr>
        <w:t>﹞—</w:t>
      </w:r>
      <w:r>
        <w:rPr>
          <w:rFonts w:hint="eastAsia" w:ascii="Times New Roman" w:hAnsi="Times New Roman"/>
          <w:bCs/>
          <w:color w:val="auto"/>
          <w:sz w:val="32"/>
          <w:szCs w:val="32"/>
          <w:highlight w:val="none"/>
          <w:lang w:val="en-US" w:eastAsia="zh-CN"/>
        </w:rPr>
        <w:t>737</w:t>
      </w:r>
    </w:p>
    <w:p>
      <w:pPr>
        <w:spacing w:line="600" w:lineRule="exact"/>
        <w:ind w:firstLine="880" w:firstLineChars="200"/>
        <w:rPr>
          <w:rFonts w:ascii="Times New Roman" w:hAnsi="Times New Roman" w:eastAsia="方正小标宋_GBK"/>
          <w:bCs/>
          <w:snapToGrid w:val="0"/>
          <w:color w:val="auto"/>
          <w:kern w:val="0"/>
          <w:sz w:val="44"/>
          <w:szCs w:val="44"/>
          <w:highlight w:val="none"/>
        </w:rPr>
      </w:pP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t>重庆市九龙坡区教育委员会</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t>关于建立市场准入违规问题投诉举</w:t>
      </w:r>
      <w:bookmarkStart w:id="0" w:name="_GoBack"/>
      <w:bookmarkEnd w:id="0"/>
      <w:r>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t>报受理</w:t>
      </w:r>
    </w:p>
    <w:p>
      <w:pPr>
        <w:keepNext w:val="0"/>
        <w:keepLines w:val="0"/>
        <w:pageBreakBefore w:val="0"/>
        <w:widowControl w:val="0"/>
        <w:kinsoku/>
        <w:wordWrap/>
        <w:overflowPunct/>
        <w:topLinePunct w:val="0"/>
        <w:autoSpaceDE/>
        <w:autoSpaceDN/>
        <w:bidi w:val="0"/>
        <w:adjustRightInd/>
        <w:snapToGrid/>
        <w:spacing w:line="600" w:lineRule="exact"/>
        <w:ind w:left="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pPr>
      <w:r>
        <w:rPr>
          <w:rFonts w:hint="eastAsia" w:ascii="方正小标宋_GBK" w:hAnsi="方正小标宋_GBK" w:eastAsia="方正小标宋_GBK" w:cs="方正小标宋_GBK"/>
          <w:b w:val="0"/>
          <w:bCs w:val="0"/>
          <w:i w:val="0"/>
          <w:iCs w:val="0"/>
          <w:caps w:val="0"/>
          <w:color w:val="333333"/>
          <w:spacing w:val="0"/>
          <w:sz w:val="44"/>
          <w:szCs w:val="44"/>
          <w:shd w:val="clear" w:color="auto" w:fill="FFFFFF"/>
          <w:lang w:eastAsia="zh-CN"/>
        </w:rPr>
        <w:t>反馈机制的通知</w:t>
      </w:r>
    </w:p>
    <w:p>
      <w:pPr>
        <w:keepNext w:val="0"/>
        <w:keepLines w:val="0"/>
        <w:pageBreakBefore w:val="0"/>
        <w:kinsoku/>
        <w:wordWrap/>
        <w:overflowPunct/>
        <w:topLinePunct w:val="0"/>
        <w:autoSpaceDE/>
        <w:autoSpaceDN/>
        <w:bidi w:val="0"/>
        <w:adjustRightInd/>
        <w:snapToGrid/>
        <w:spacing w:line="600" w:lineRule="exact"/>
        <w:ind w:left="0"/>
        <w:textAlignment w:val="auto"/>
        <w:rPr>
          <w:rFonts w:hint="eastAsia" w:cs="Times New Roman"/>
          <w:szCs w:val="24"/>
          <w:lang w:eastAsia="zh-CN"/>
        </w:rPr>
      </w:pPr>
    </w:p>
    <w:p>
      <w:pPr>
        <w:keepNext w:val="0"/>
        <w:keepLines w:val="0"/>
        <w:pageBreakBefore w:val="0"/>
        <w:kinsoku/>
        <w:wordWrap/>
        <w:overflowPunct/>
        <w:topLinePunct w:val="0"/>
        <w:autoSpaceDE/>
        <w:autoSpaceDN/>
        <w:bidi w:val="0"/>
        <w:adjustRightInd/>
        <w:snapToGrid/>
        <w:spacing w:line="600" w:lineRule="exact"/>
        <w:ind w:left="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r>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t xml:space="preserve">   </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 xml:space="preserve"> 为推动市场准入负面清单制度全面实施，畅通市场问题反馈和投诉渠道，不断提升市场准入效能，根据《重庆市全面提升市场准入效能工作推进机制（试行）》要求，现就重庆市九龙坡区教育委员会市场准入违规问题投诉举报受理反馈机制通知如下：</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t>一、受理范围</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违背市场准入负面清单禁止准入类或许可证准入类事项要求进行审批；市场主体违规进入市场准入负面清单禁止或限制进入的行业、领域、业务；违规设置市场准入隐形壁垒等情况。</w:t>
      </w:r>
    </w:p>
    <w:p>
      <w:pPr>
        <w:keepNext w:val="0"/>
        <w:keepLines w:val="0"/>
        <w:pageBreakBefore w:val="0"/>
        <w:numPr>
          <w:ilvl w:val="0"/>
          <w:numId w:val="0"/>
        </w:numPr>
        <w:kinsoku/>
        <w:wordWrap/>
        <w:overflowPunct/>
        <w:topLinePunct w:val="0"/>
        <w:autoSpaceDE/>
        <w:autoSpaceDN/>
        <w:bidi w:val="0"/>
        <w:adjustRightInd/>
        <w:snapToGrid/>
        <w:spacing w:line="600" w:lineRule="exact"/>
        <w:ind w:left="0" w:firstLine="640" w:firstLineChars="20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t>二、投诉举报渠道</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投诉举报电话：</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023</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68780270</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联系地址：九龙坡区杨家坪西郊路</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29</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号九龙广场大厦</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2</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层</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邮编：</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400050</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附件：重庆市九龙坡区教育委员会市场准入负面清单</w:t>
      </w:r>
    </w:p>
    <w:p>
      <w:pPr>
        <w:keepNext w:val="0"/>
        <w:keepLines w:val="0"/>
        <w:pageBreakBefore w:val="0"/>
        <w:kinsoku/>
        <w:wordWrap/>
        <w:overflowPunct/>
        <w:topLinePunct w:val="0"/>
        <w:autoSpaceDE/>
        <w:autoSpaceDN/>
        <w:bidi w:val="0"/>
        <w:adjustRightInd/>
        <w:snapToGrid/>
        <w:spacing w:line="600" w:lineRule="exact"/>
        <w:ind w:left="0" w:firstLine="640" w:firstLineChars="200"/>
        <w:textAlignment w:val="auto"/>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600" w:lineRule="exact"/>
        <w:ind w:left="0"/>
        <w:jc w:val="right"/>
        <w:textAlignment w:val="auto"/>
        <w:rPr>
          <w:rFonts w:hint="eastAsia" w:ascii="方正仿宋_GBK" w:hAnsi="方正仿宋_GBK" w:eastAsia="方正仿宋_GBK" w:cs="方正仿宋_GBK"/>
          <w:b w:val="0"/>
          <w:bCs w:val="0"/>
          <w:i w:val="0"/>
          <w:iCs w:val="0"/>
          <w:caps w:val="0"/>
          <w:color w:val="333333"/>
          <w:spacing w:val="0"/>
          <w:sz w:val="32"/>
          <w:szCs w:val="32"/>
          <w:shd w:val="clear" w:color="auto" w:fill="FFFFFF"/>
          <w:lang w:eastAsia="zh-CN"/>
        </w:rPr>
      </w:pPr>
      <w:r>
        <w:rPr>
          <w:rFonts w:hint="eastAsia" w:ascii="方正仿宋_GBK" w:hAnsi="方正仿宋_GBK" w:eastAsia="方正仿宋_GBK" w:cs="方正仿宋_GBK"/>
          <w:b w:val="0"/>
          <w:bCs w:val="0"/>
          <w:i w:val="0"/>
          <w:iCs w:val="0"/>
          <w:caps w:val="0"/>
          <w:color w:val="333333"/>
          <w:spacing w:val="0"/>
          <w:sz w:val="32"/>
          <w:szCs w:val="32"/>
          <w:shd w:val="clear" w:color="auto" w:fill="FFFFFF"/>
          <w:lang w:eastAsia="zh-CN"/>
        </w:rPr>
        <w:t>重庆市九龙坡区教育委员会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600" w:lineRule="exact"/>
        <w:ind w:left="0" w:right="0" w:firstLine="420"/>
        <w:jc w:val="center"/>
        <w:textAlignment w:val="auto"/>
        <w:rPr>
          <w:rFonts w:hint="eastAsia" w:ascii="方正仿宋_GBK" w:hAnsi="方正仿宋_GBK" w:eastAsia="方正仿宋_GBK" w:cs="方正仿宋_GBK"/>
          <w:i w:val="0"/>
          <w:iCs w:val="0"/>
          <w:caps w:val="0"/>
          <w:color w:val="555555"/>
          <w:spacing w:val="0"/>
          <w:kern w:val="0"/>
          <w:sz w:val="32"/>
          <w:szCs w:val="32"/>
          <w:lang w:val="en-US" w:eastAsia="zh-CN" w:bidi="ar"/>
        </w:rPr>
      </w:pPr>
      <w:r>
        <w:rPr>
          <w:rFonts w:hint="eastAsia"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 xml:space="preserve">                            </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2023</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年</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12</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月</w:t>
      </w:r>
      <w:r>
        <w:rPr>
          <w:rFonts w:hint="default" w:ascii="Times New Roman" w:hAnsi="Times New Roman" w:eastAsia="方正仿宋_GBK" w:cs="Times New Roman"/>
          <w:b w:val="0"/>
          <w:bCs w:val="0"/>
          <w:i w:val="0"/>
          <w:iCs w:val="0"/>
          <w:caps w:val="0"/>
          <w:color w:val="333333"/>
          <w:spacing w:val="0"/>
          <w:kern w:val="0"/>
          <w:sz w:val="32"/>
          <w:szCs w:val="32"/>
          <w:shd w:val="clear" w:color="auto" w:fill="FFFFFF"/>
          <w:lang w:val="en-US" w:eastAsia="zh-CN" w:bidi="ar"/>
        </w:rPr>
        <w:t>12</w:t>
      </w: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日</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pPr>
      <w:r>
        <w:rPr>
          <w:rFonts w:hint="eastAsia" w:ascii="方正黑体_GBK" w:hAnsi="方正黑体_GBK" w:eastAsia="方正黑体_GBK" w:cs="方正黑体_GBK"/>
          <w:b w:val="0"/>
          <w:bCs w:val="0"/>
          <w:i w:val="0"/>
          <w:iCs w:val="0"/>
          <w:caps w:val="0"/>
          <w:color w:val="333333"/>
          <w:spacing w:val="0"/>
          <w:kern w:val="0"/>
          <w:sz w:val="32"/>
          <w:szCs w:val="32"/>
          <w:shd w:val="clear" w:color="auto" w:fill="FFFFFF"/>
          <w:lang w:val="en-US" w:eastAsia="zh-CN" w:bidi="ar"/>
        </w:rPr>
        <w:t>附件</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vertAlign w:val="baseline"/>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vertAlign w:val="baseline"/>
          <w:lang w:val="en-US" w:eastAsia="zh-CN"/>
        </w:rPr>
      </w:pPr>
      <w:r>
        <w:rPr>
          <w:rFonts w:hint="eastAsia" w:ascii="方正小标宋_GBK" w:hAnsi="方正小标宋_GBK" w:eastAsia="方正小标宋_GBK" w:cs="方正小标宋_GBK"/>
          <w:b w:val="0"/>
          <w:bCs w:val="0"/>
          <w:sz w:val="44"/>
          <w:szCs w:val="44"/>
          <w:vertAlign w:val="baseline"/>
          <w:lang w:val="en-US" w:eastAsia="zh-CN"/>
        </w:rPr>
        <w:t>重庆市九龙坡区教育委员会</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vertAlign w:val="baseline"/>
          <w:lang w:val="en-US" w:eastAsia="zh-CN"/>
        </w:rPr>
      </w:pPr>
      <w:r>
        <w:rPr>
          <w:rFonts w:hint="eastAsia" w:ascii="方正小标宋_GBK" w:hAnsi="方正小标宋_GBK" w:eastAsia="方正小标宋_GBK" w:cs="方正小标宋_GBK"/>
          <w:b w:val="0"/>
          <w:bCs w:val="0"/>
          <w:sz w:val="44"/>
          <w:szCs w:val="44"/>
          <w:vertAlign w:val="baseline"/>
          <w:lang w:val="en-US" w:eastAsia="zh-CN"/>
        </w:rPr>
        <w:t>市场准入负面清单</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jc w:val="center"/>
        <w:textAlignment w:val="auto"/>
        <w:rPr>
          <w:rFonts w:hint="eastAsia" w:ascii="方正小标宋_GBK" w:hAnsi="方正小标宋_GBK" w:eastAsia="方正小标宋_GBK" w:cs="方正小标宋_GBK"/>
          <w:b w:val="0"/>
          <w:bCs w:val="0"/>
          <w:sz w:val="44"/>
          <w:szCs w:val="44"/>
          <w:vertAlign w:val="baseline"/>
          <w:lang w:val="en-US" w:eastAsia="zh-CN"/>
        </w:rPr>
      </w:pPr>
    </w:p>
    <w:tbl>
      <w:tblPr>
        <w:tblStyle w:val="15"/>
        <w:tblW w:w="9885" w:type="dxa"/>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4"/>
        <w:gridCol w:w="3708"/>
        <w:gridCol w:w="3899"/>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1214"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ind w:left="0"/>
              <w:jc w:val="center"/>
              <w:textAlignment w:val="auto"/>
              <w:rPr>
                <w:rFonts w:hint="eastAsia" w:ascii="方正黑体_GBK" w:hAnsi="方正黑体_GBK" w:eastAsia="方正黑体_GBK" w:cs="方正黑体_GBK"/>
                <w:b w:val="0"/>
                <w:bCs w:val="0"/>
                <w:sz w:val="32"/>
                <w:szCs w:val="40"/>
                <w:vertAlign w:val="baseline"/>
                <w:lang w:val="en-US" w:eastAsia="zh-CN"/>
              </w:rPr>
            </w:pPr>
            <w:r>
              <w:rPr>
                <w:rFonts w:hint="eastAsia" w:ascii="方正黑体_GBK" w:hAnsi="方正黑体_GBK" w:eastAsia="方正黑体_GBK" w:cs="方正黑体_GBK"/>
                <w:b w:val="0"/>
                <w:bCs w:val="0"/>
                <w:sz w:val="32"/>
                <w:szCs w:val="40"/>
                <w:vertAlign w:val="baseline"/>
                <w:lang w:val="en-US" w:eastAsia="zh-CN"/>
              </w:rPr>
              <w:t>项目号</w:t>
            </w:r>
          </w:p>
        </w:tc>
        <w:tc>
          <w:tcPr>
            <w:tcW w:w="3708"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ind w:left="0"/>
              <w:jc w:val="center"/>
              <w:textAlignment w:val="auto"/>
              <w:rPr>
                <w:rFonts w:hint="eastAsia" w:ascii="方正黑体_GBK" w:hAnsi="方正黑体_GBK" w:eastAsia="方正黑体_GBK" w:cs="方正黑体_GBK"/>
                <w:b w:val="0"/>
                <w:bCs w:val="0"/>
                <w:sz w:val="32"/>
                <w:szCs w:val="40"/>
                <w:vertAlign w:val="baseline"/>
                <w:lang w:val="en-US" w:eastAsia="zh-CN"/>
              </w:rPr>
            </w:pPr>
            <w:r>
              <w:rPr>
                <w:rFonts w:hint="eastAsia" w:ascii="方正黑体_GBK" w:hAnsi="方正黑体_GBK" w:eastAsia="方正黑体_GBK" w:cs="方正黑体_GBK"/>
                <w:b w:val="0"/>
                <w:bCs w:val="0"/>
                <w:sz w:val="32"/>
                <w:szCs w:val="40"/>
                <w:vertAlign w:val="baseline"/>
                <w:lang w:val="en-US" w:eastAsia="zh-CN"/>
              </w:rPr>
              <w:t>禁止或许可事项</w:t>
            </w:r>
          </w:p>
        </w:tc>
        <w:tc>
          <w:tcPr>
            <w:tcW w:w="3899"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ind w:left="0"/>
              <w:jc w:val="center"/>
              <w:textAlignment w:val="auto"/>
              <w:rPr>
                <w:rFonts w:hint="eastAsia" w:ascii="方正黑体_GBK" w:hAnsi="方正黑体_GBK" w:eastAsia="方正黑体_GBK" w:cs="方正黑体_GBK"/>
                <w:b w:val="0"/>
                <w:bCs w:val="0"/>
                <w:sz w:val="32"/>
                <w:szCs w:val="40"/>
                <w:vertAlign w:val="baseline"/>
                <w:lang w:val="en-US" w:eastAsia="zh-CN"/>
              </w:rPr>
            </w:pPr>
            <w:r>
              <w:rPr>
                <w:rFonts w:hint="eastAsia" w:ascii="方正黑体_GBK" w:hAnsi="方正黑体_GBK" w:eastAsia="方正黑体_GBK" w:cs="方正黑体_GBK"/>
                <w:b w:val="0"/>
                <w:bCs w:val="0"/>
                <w:sz w:val="32"/>
                <w:szCs w:val="40"/>
                <w:vertAlign w:val="baseline"/>
                <w:lang w:val="en-US" w:eastAsia="zh-CN"/>
              </w:rPr>
              <w:t>禁止或许可准入措施描述</w:t>
            </w:r>
          </w:p>
        </w:tc>
        <w:tc>
          <w:tcPr>
            <w:tcW w:w="1064"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ind w:left="0"/>
              <w:jc w:val="center"/>
              <w:textAlignment w:val="auto"/>
              <w:rPr>
                <w:rFonts w:hint="eastAsia" w:ascii="方正黑体_GBK" w:hAnsi="方正黑体_GBK" w:eastAsia="方正黑体_GBK" w:cs="方正黑体_GBK"/>
                <w:b w:val="0"/>
                <w:bCs w:val="0"/>
                <w:sz w:val="32"/>
                <w:szCs w:val="40"/>
                <w:vertAlign w:val="baseline"/>
                <w:lang w:val="en-US" w:eastAsia="zh-CN"/>
              </w:rPr>
            </w:pPr>
            <w:r>
              <w:rPr>
                <w:rFonts w:hint="eastAsia" w:ascii="方正黑体_GBK" w:hAnsi="方正黑体_GBK" w:eastAsia="方正黑体_GBK" w:cs="方正黑体_GBK"/>
                <w:b w:val="0"/>
                <w:bCs w:val="0"/>
                <w:sz w:val="32"/>
                <w:szCs w:val="40"/>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7" w:hRule="atLeast"/>
        </w:trPr>
        <w:tc>
          <w:tcPr>
            <w:tcW w:w="1214" w:type="dxa"/>
            <w:noWrap w:val="0"/>
            <w:vAlign w:val="center"/>
          </w:tcPr>
          <w:p>
            <w:pPr>
              <w:keepNext w:val="0"/>
              <w:keepLines w:val="0"/>
              <w:pageBreakBefore w:val="0"/>
              <w:kinsoku/>
              <w:wordWrap/>
              <w:overflowPunct/>
              <w:topLinePunct w:val="0"/>
              <w:autoSpaceDE/>
              <w:autoSpaceDN/>
              <w:bidi w:val="0"/>
              <w:adjustRightInd/>
              <w:snapToGrid/>
              <w:spacing w:line="600" w:lineRule="exact"/>
              <w:ind w:left="0" w:firstLine="320" w:firstLineChars="100"/>
              <w:jc w:val="center"/>
              <w:textAlignment w:val="auto"/>
              <w:rPr>
                <w:rFonts w:hint="default"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Times New Roman" w:hAnsi="Times New Roman" w:eastAsia="仿宋_GB2312" w:cs="Times New Roman"/>
                <w:b w:val="0"/>
                <w:bCs w:val="0"/>
                <w:i w:val="0"/>
                <w:iCs w:val="0"/>
                <w:caps w:val="0"/>
                <w:color w:val="333333"/>
                <w:spacing w:val="0"/>
                <w:kern w:val="0"/>
                <w:sz w:val="32"/>
                <w:szCs w:val="32"/>
                <w:shd w:val="clear" w:color="auto" w:fill="FFFFFF"/>
                <w:lang w:val="en-US" w:eastAsia="zh-CN" w:bidi="ar"/>
              </w:rPr>
              <w:t>1</w:t>
            </w:r>
          </w:p>
        </w:tc>
        <w:tc>
          <w:tcPr>
            <w:tcW w:w="3708" w:type="dxa"/>
            <w:noWrap w:val="0"/>
            <w:vAlign w:val="center"/>
          </w:tcPr>
          <w:p>
            <w:pPr>
              <w:keepNext w:val="0"/>
              <w:keepLines w:val="0"/>
              <w:pageBreakBefore w:val="0"/>
              <w:widowControl w:val="0"/>
              <w:kinsoku/>
              <w:wordWrap/>
              <w:overflowPunct/>
              <w:topLinePunct w:val="0"/>
              <w:autoSpaceDE/>
              <w:autoSpaceDN/>
              <w:bidi w:val="0"/>
              <w:adjustRightInd/>
              <w:snapToGrid/>
              <w:spacing w:line="520" w:lineRule="exact"/>
              <w:ind w:left="0"/>
              <w:jc w:val="center"/>
              <w:textAlignment w:val="auto"/>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未获得许可，不得设立特定教育机构</w:t>
            </w:r>
          </w:p>
        </w:tc>
        <w:tc>
          <w:tcPr>
            <w:tcW w:w="3899" w:type="dxa"/>
            <w:noWrap w:val="0"/>
            <w:vAlign w:val="top"/>
          </w:tcPr>
          <w:p>
            <w:pPr>
              <w:keepNext w:val="0"/>
              <w:keepLines w:val="0"/>
              <w:pageBreakBefore w:val="0"/>
              <w:widowControl w:val="0"/>
              <w:kinsoku/>
              <w:wordWrap/>
              <w:overflowPunct/>
              <w:topLinePunct w:val="0"/>
              <w:autoSpaceDE/>
              <w:autoSpaceDN/>
              <w:bidi w:val="0"/>
              <w:adjustRightInd/>
              <w:snapToGrid/>
              <w:spacing w:line="520" w:lineRule="exact"/>
              <w:ind w:left="0" w:firstLine="640" w:firstLineChars="200"/>
              <w:textAlignment w:val="auto"/>
              <w:rPr>
                <w:rFonts w:hint="eastAsia" w:ascii="仿宋_GB2312" w:hAnsi="仿宋_GB2312" w:eastAsia="仿宋_GB2312" w:cs="仿宋_GB2312"/>
                <w:b w:val="0"/>
                <w:bCs w:val="0"/>
                <w:i w:val="0"/>
                <w:iCs w:val="0"/>
                <w:caps w:val="0"/>
                <w:color w:val="333333"/>
                <w:spacing w:val="0"/>
                <w:kern w:val="0"/>
                <w:sz w:val="32"/>
                <w:szCs w:val="32"/>
                <w:shd w:val="clear" w:color="auto" w:fill="FFFFFF"/>
                <w:lang w:val="en-US" w:eastAsia="zh-CN" w:bidi="ar"/>
              </w:rPr>
            </w:pPr>
            <w:r>
              <w:rPr>
                <w:rFonts w:hint="eastAsia" w:ascii="方正仿宋_GBK" w:hAnsi="方正仿宋_GBK" w:eastAsia="方正仿宋_GBK" w:cs="方正仿宋_GBK"/>
                <w:b w:val="0"/>
                <w:bCs w:val="0"/>
                <w:i w:val="0"/>
                <w:iCs w:val="0"/>
                <w:caps w:val="0"/>
                <w:color w:val="333333"/>
                <w:spacing w:val="0"/>
                <w:kern w:val="0"/>
                <w:sz w:val="32"/>
                <w:szCs w:val="32"/>
                <w:shd w:val="clear" w:color="auto" w:fill="FFFFFF"/>
                <w:lang w:val="en-US" w:eastAsia="zh-CN" w:bidi="ar"/>
              </w:rPr>
              <w:t>高等学校和其他高等教育机构、民办和中外合作开办中等及以下学校及幼儿园、面向中小学生的校外培训机构等其他教育机构筹设、办学许可；外籍人员子女学校办学许可。</w:t>
            </w:r>
          </w:p>
        </w:tc>
        <w:tc>
          <w:tcPr>
            <w:tcW w:w="1064" w:type="dxa"/>
            <w:noWrap w:val="0"/>
            <w:vAlign w:val="top"/>
          </w:tcPr>
          <w:p>
            <w:pPr>
              <w:keepNext w:val="0"/>
              <w:keepLines w:val="0"/>
              <w:pageBreakBefore w:val="0"/>
              <w:numPr>
                <w:ilvl w:val="0"/>
                <w:numId w:val="0"/>
              </w:numPr>
              <w:kinsoku/>
              <w:wordWrap/>
              <w:overflowPunct/>
              <w:topLinePunct w:val="0"/>
              <w:autoSpaceDE/>
              <w:autoSpaceDN/>
              <w:bidi w:val="0"/>
              <w:adjustRightInd/>
              <w:snapToGrid/>
              <w:spacing w:line="600" w:lineRule="exact"/>
              <w:ind w:left="0"/>
              <w:textAlignment w:val="auto"/>
              <w:rPr>
                <w:rFonts w:hint="eastAsia" w:cs="Times New Roman"/>
                <w:sz w:val="32"/>
                <w:szCs w:val="40"/>
                <w:vertAlign w:val="baseline"/>
                <w:lang w:val="en-US" w:eastAsia="zh-CN"/>
              </w:rPr>
            </w:pPr>
          </w:p>
        </w:tc>
      </w:tr>
    </w:tbl>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textAlignment w:val="auto"/>
        <w:rPr>
          <w:rFonts w:hint="eastAsia" w:cs="Times New Roman"/>
          <w:szCs w:val="24"/>
          <w:lang w:val="en-US" w:eastAsia="zh-CN"/>
        </w:rPr>
      </w:pPr>
    </w:p>
    <w:p>
      <w:pPr>
        <w:spacing w:line="600" w:lineRule="exact"/>
        <w:ind w:firstLine="0" w:firstLineChars="0"/>
        <w:rPr>
          <w:rFonts w:hint="eastAsia" w:ascii="Times New Roman" w:hAnsi="Times New Roman" w:eastAsia="宋体"/>
          <w:color w:val="auto"/>
          <w:highlight w:val="none"/>
          <w:lang w:eastAsia="zh-CN"/>
        </w:rPr>
      </w:pPr>
    </w:p>
    <w:sectPr>
      <w:headerReference r:id="rId3" w:type="default"/>
      <w:footerReference r:id="rId4" w:type="default"/>
      <w:footerReference r:id="rId5" w:type="even"/>
      <w:pgSz w:w="11906" w:h="16838"/>
      <w:pgMar w:top="2098" w:right="1531" w:bottom="1984" w:left="1531" w:header="851" w:footer="992" w:gutter="0"/>
      <w:pgNumType w:fmt="decimal"/>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6"/>
                            <w:spacing w:beforeLines="0" w:afterLines="0"/>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NJWO7QAAAABQEAAA8AAAAAAAAAAQAgAAAAIgAAAGRycy9k&#10;b3ducmV2LnhtbFBLAQIUABQAAAAIAIdO4kCFEnse0QEAAKIDAAAOAAAAAAAAAAEAIAAAAB8BAABk&#10;cnMvZTJvRG9jLnhtbFBLBQYAAAAABgAGAFkBAABiBQAAAAA=&#10;">
              <v:fill on="f" focussize="0,0"/>
              <v:stroke on="f" weight="0.5pt"/>
              <v:imagedata o:title=""/>
              <o:lock v:ext="edit" aspectratio="f"/>
              <v:textbox inset="0mm,0mm,0mm,0mm" style="mso-fit-shape-to-text:t;">
                <w:txbxContent>
                  <w:p>
                    <w:pPr>
                      <w:pStyle w:val="6"/>
                      <w:spacing w:beforeLines="0" w:afterLines="0"/>
                      <w:rPr>
                        <w:rFonts w:hint="eastAsia" w:ascii="宋体" w:hAnsi="宋体" w:eastAsia="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Lines="0" w:afterLines="0"/>
      <w:rPr>
        <w:rFonts w:hint="eastAsia" w:ascii="宋体" w:hAnsi="宋体" w:eastAsia="宋体"/>
        <w:sz w:val="28"/>
        <w:szCs w:val="24"/>
      </w:rPr>
    </w:pPr>
    <w:r>
      <w:rPr>
        <w:sz w:val="2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2N2NjMDQxNjA5NWU2Y2QzMzhiN2FhNTQwNGQ0YTUifQ=="/>
    <w:docVar w:name="KSO_WPS_MARK_KEY" w:val="e499dc97-a2bb-4ab4-a8e0-6ce1f035d4c3"/>
  </w:docVars>
  <w:rsids>
    <w:rsidRoot w:val="00172A27"/>
    <w:rsid w:val="003343B9"/>
    <w:rsid w:val="003B52EA"/>
    <w:rsid w:val="003D5AB9"/>
    <w:rsid w:val="00407F86"/>
    <w:rsid w:val="00505081"/>
    <w:rsid w:val="00994522"/>
    <w:rsid w:val="00C3320E"/>
    <w:rsid w:val="00FD34B3"/>
    <w:rsid w:val="01705673"/>
    <w:rsid w:val="02904773"/>
    <w:rsid w:val="03C86EBC"/>
    <w:rsid w:val="04B400A6"/>
    <w:rsid w:val="07F27D26"/>
    <w:rsid w:val="089C152E"/>
    <w:rsid w:val="0BB97912"/>
    <w:rsid w:val="0EBC383C"/>
    <w:rsid w:val="0F635695"/>
    <w:rsid w:val="10CA4AA8"/>
    <w:rsid w:val="144641F2"/>
    <w:rsid w:val="146952F3"/>
    <w:rsid w:val="161F4963"/>
    <w:rsid w:val="16436B43"/>
    <w:rsid w:val="17630C48"/>
    <w:rsid w:val="1A9703B3"/>
    <w:rsid w:val="1DD66BF1"/>
    <w:rsid w:val="21C128A1"/>
    <w:rsid w:val="234200C6"/>
    <w:rsid w:val="238C6134"/>
    <w:rsid w:val="25792133"/>
    <w:rsid w:val="2A015878"/>
    <w:rsid w:val="2C4D29E9"/>
    <w:rsid w:val="2D6A05F9"/>
    <w:rsid w:val="2E1D2B6A"/>
    <w:rsid w:val="2E3B5769"/>
    <w:rsid w:val="3292645D"/>
    <w:rsid w:val="341545FD"/>
    <w:rsid w:val="34FA62E8"/>
    <w:rsid w:val="38276751"/>
    <w:rsid w:val="3BB43620"/>
    <w:rsid w:val="3F3F3C49"/>
    <w:rsid w:val="41863BFF"/>
    <w:rsid w:val="42716866"/>
    <w:rsid w:val="43B540B1"/>
    <w:rsid w:val="445327C8"/>
    <w:rsid w:val="44A54D04"/>
    <w:rsid w:val="478E03E3"/>
    <w:rsid w:val="481D01D9"/>
    <w:rsid w:val="49885156"/>
    <w:rsid w:val="4AA13E2F"/>
    <w:rsid w:val="4C640036"/>
    <w:rsid w:val="4F0007A7"/>
    <w:rsid w:val="503E533D"/>
    <w:rsid w:val="536B75EC"/>
    <w:rsid w:val="54C87748"/>
    <w:rsid w:val="58327E0E"/>
    <w:rsid w:val="5D9133F0"/>
    <w:rsid w:val="5FCF06FF"/>
    <w:rsid w:val="5FF56F06"/>
    <w:rsid w:val="610A0DD5"/>
    <w:rsid w:val="61E57855"/>
    <w:rsid w:val="631200A7"/>
    <w:rsid w:val="6EB65A51"/>
    <w:rsid w:val="6EF410D7"/>
    <w:rsid w:val="6F5D7B23"/>
    <w:rsid w:val="712612F0"/>
    <w:rsid w:val="713D1B06"/>
    <w:rsid w:val="77D8579C"/>
    <w:rsid w:val="7A363505"/>
    <w:rsid w:val="7B512F8F"/>
    <w:rsid w:val="7BBF1A6E"/>
    <w:rsid w:val="7BF45268"/>
    <w:rsid w:val="7C572B5D"/>
    <w:rsid w:val="7E78432D"/>
    <w:rsid w:val="7F00713C"/>
    <w:rsid w:val="BF01C7B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name="Body Text"/>
    <w:lsdException w:qFormat="1" w:unhideWhenUsed="0" w:uiPriority="6"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autoRedefine/>
    <w:semiHidden/>
    <w:qFormat/>
    <w:uiPriority w:val="0"/>
    <w:pPr>
      <w:spacing w:line="240" w:lineRule="atLeast"/>
    </w:pPr>
    <w:rPr>
      <w:rFonts w:ascii="仿宋_GB2312" w:hAnsi="Times New Roman" w:eastAsia="仿宋_GB2312"/>
      <w:kern w:val="32"/>
      <w:sz w:val="32"/>
      <w:szCs w:val="20"/>
    </w:rPr>
  </w:style>
  <w:style w:type="paragraph" w:styleId="3">
    <w:name w:val="Body Text Indent"/>
    <w:autoRedefine/>
    <w:qFormat/>
    <w:uiPriority w:val="6"/>
    <w:pPr>
      <w:widowControl w:val="0"/>
      <w:ind w:firstLine="720"/>
      <w:jc w:val="both"/>
    </w:pPr>
    <w:rPr>
      <w:rFonts w:ascii="Calibri" w:hAnsi="Calibri" w:eastAsia="宋体" w:cs="Times New Roman"/>
      <w:kern w:val="1"/>
      <w:sz w:val="32"/>
      <w:szCs w:val="22"/>
      <w:lang w:val="en-US" w:eastAsia="zh-CN" w:bidi="ar-SA"/>
    </w:rPr>
  </w:style>
  <w:style w:type="paragraph" w:styleId="4">
    <w:name w:val="toc 5"/>
    <w:basedOn w:val="1"/>
    <w:next w:val="1"/>
    <w:autoRedefine/>
    <w:unhideWhenUsed/>
    <w:qFormat/>
    <w:uiPriority w:val="39"/>
    <w:pPr>
      <w:spacing w:line="600" w:lineRule="exact"/>
      <w:ind w:firstLine="200" w:firstLineChars="200"/>
      <w:jc w:val="left"/>
    </w:pPr>
    <w:rPr>
      <w:rFonts w:ascii="方正黑体_GBK" w:hAnsi="Times New Roman" w:eastAsia="方正黑体_GBK"/>
      <w:sz w:val="32"/>
      <w:szCs w:val="32"/>
    </w:rPr>
  </w:style>
  <w:style w:type="paragraph" w:styleId="5">
    <w:name w:val="Body Text Indent 2"/>
    <w:autoRedefine/>
    <w:qFormat/>
    <w:uiPriority w:val="0"/>
    <w:pPr>
      <w:widowControl w:val="0"/>
      <w:spacing w:after="120" w:line="480" w:lineRule="auto"/>
      <w:ind w:left="420" w:leftChars="200"/>
      <w:jc w:val="both"/>
    </w:pPr>
    <w:rPr>
      <w:rFonts w:ascii="Calibri" w:hAnsi="Calibri" w:eastAsia="宋体" w:cs="Times New Roman"/>
      <w:kern w:val="2"/>
      <w:sz w:val="21"/>
      <w:szCs w:val="22"/>
      <w:lang w:val="en-US" w:eastAsia="zh-CN" w:bidi="ar-SA"/>
    </w:rPr>
  </w:style>
  <w:style w:type="paragraph" w:styleId="6">
    <w:name w:val="footer"/>
    <w:basedOn w:val="1"/>
    <w:autoRedefine/>
    <w:unhideWhenUsed/>
    <w:qFormat/>
    <w:uiPriority w:val="0"/>
    <w:pPr>
      <w:tabs>
        <w:tab w:val="center" w:pos="4153"/>
        <w:tab w:val="right" w:pos="8306"/>
      </w:tabs>
      <w:snapToGrid w:val="0"/>
      <w:jc w:val="left"/>
    </w:pPr>
    <w:rPr>
      <w:sz w:val="18"/>
      <w:szCs w:val="18"/>
    </w:rPr>
  </w:style>
  <w:style w:type="paragraph" w:styleId="7">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autoRedefine/>
    <w:qFormat/>
    <w:uiPriority w:val="0"/>
    <w:pPr>
      <w:widowControl w:val="0"/>
      <w:spacing w:after="120"/>
      <w:ind w:left="420" w:leftChars="200"/>
      <w:jc w:val="both"/>
    </w:pPr>
    <w:rPr>
      <w:rFonts w:ascii="Calibri" w:hAnsi="Calibri" w:eastAsia="宋体" w:cs="Times New Roman"/>
      <w:kern w:val="2"/>
      <w:sz w:val="16"/>
      <w:szCs w:val="16"/>
      <w:lang w:val="en-US" w:eastAsia="zh-CN" w:bidi="ar-SA"/>
    </w:rPr>
  </w:style>
  <w:style w:type="paragraph" w:styleId="9">
    <w:name w:val="Body Text 2"/>
    <w:autoRedefine/>
    <w:qFormat/>
    <w:uiPriority w:val="0"/>
    <w:pPr>
      <w:widowControl w:val="0"/>
      <w:spacing w:after="120" w:line="480" w:lineRule="auto"/>
      <w:jc w:val="both"/>
    </w:pPr>
    <w:rPr>
      <w:rFonts w:ascii="Calibri" w:hAnsi="Calibri" w:eastAsia="宋体" w:cs="Times New Roman"/>
      <w:kern w:val="2"/>
      <w:sz w:val="21"/>
      <w:szCs w:val="22"/>
      <w:lang w:val="en-US" w:eastAsia="zh-CN" w:bidi="ar-SA"/>
    </w:rPr>
  </w:style>
  <w:style w:type="paragraph" w:styleId="10">
    <w:name w:val="HTML Preformatted"/>
    <w:autoRedefine/>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szCs w:val="22"/>
      <w:lang w:val="en-US" w:eastAsia="zh-CN" w:bidi="ar-SA"/>
    </w:rPr>
  </w:style>
  <w:style w:type="paragraph" w:styleId="11">
    <w:name w:val="Normal (Web)"/>
    <w:basedOn w:val="1"/>
    <w:autoRedefine/>
    <w:qFormat/>
    <w:uiPriority w:val="0"/>
    <w:pPr>
      <w:widowControl/>
      <w:spacing w:before="100" w:beforeAutospacing="1" w:after="100" w:afterAutospacing="1"/>
      <w:jc w:val="left"/>
    </w:pPr>
    <w:rPr>
      <w:rFonts w:ascii="宋体" w:hAnsi="宋体" w:eastAsia="宋体" w:cs="宋体"/>
      <w:kern w:val="0"/>
      <w:sz w:val="24"/>
      <w:szCs w:val="24"/>
      <w:lang w:val="en-US" w:eastAsia="zh-CN" w:bidi="ar-SA"/>
    </w:rPr>
  </w:style>
  <w:style w:type="paragraph" w:styleId="12">
    <w:name w:val="Title"/>
    <w:next w:val="1"/>
    <w:autoRedefine/>
    <w:qFormat/>
    <w:uiPriority w:val="0"/>
    <w:pPr>
      <w:widowControl w:val="0"/>
      <w:spacing w:line="600" w:lineRule="exact"/>
      <w:ind w:firstLine="200" w:firstLineChars="200"/>
      <w:jc w:val="center"/>
      <w:outlineLvl w:val="0"/>
    </w:pPr>
    <w:rPr>
      <w:rFonts w:ascii="Cambria" w:hAnsi="Cambria" w:eastAsia="方正小标宋_GBK" w:cs="Times New Roman"/>
      <w:bCs/>
      <w:color w:val="000000"/>
      <w:kern w:val="0"/>
      <w:sz w:val="44"/>
      <w:szCs w:val="32"/>
      <w:lang w:val="en-US" w:eastAsia="zh-CN" w:bidi="ar-SA"/>
    </w:rPr>
  </w:style>
  <w:style w:type="paragraph" w:styleId="13">
    <w:name w:val="Body Text First Indent 2"/>
    <w:autoRedefine/>
    <w:qFormat/>
    <w:uiPriority w:val="0"/>
    <w:pPr>
      <w:widowControl w:val="0"/>
      <w:ind w:firstLine="420" w:firstLineChars="200"/>
      <w:jc w:val="both"/>
    </w:pPr>
    <w:rPr>
      <w:rFonts w:ascii="Calibri" w:hAnsi="Calibri" w:eastAsia="宋体" w:cs="Times New Roman"/>
      <w:kern w:val="1"/>
      <w:sz w:val="32"/>
      <w:szCs w:val="22"/>
      <w:lang w:val="en-US" w:eastAsia="zh-CN" w:bidi="ar-SA"/>
    </w:rPr>
  </w:style>
  <w:style w:type="table" w:styleId="15">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autoRedefine/>
    <w:qFormat/>
    <w:uiPriority w:val="0"/>
    <w:rPr>
      <w:b/>
    </w:rPr>
  </w:style>
  <w:style w:type="character" w:styleId="18">
    <w:name w:val="page number"/>
    <w:autoRedefine/>
    <w:qFormat/>
    <w:uiPriority w:val="0"/>
  </w:style>
  <w:style w:type="character" w:styleId="19">
    <w:name w:val="Hyperlink"/>
    <w:basedOn w:val="16"/>
    <w:autoRedefine/>
    <w:unhideWhenUsed/>
    <w:qFormat/>
    <w:uiPriority w:val="0"/>
    <w:rPr>
      <w:rFonts w:hint="default"/>
      <w:color w:val="0000FF"/>
      <w:sz w:val="24"/>
      <w:szCs w:val="24"/>
      <w:u w:val="single"/>
    </w:rPr>
  </w:style>
  <w:style w:type="paragraph" w:customStyle="1" w:styleId="20">
    <w:name w:val="索引 51"/>
    <w:next w:val="1"/>
    <w:autoRedefine/>
    <w:qFormat/>
    <w:uiPriority w:val="0"/>
    <w:pPr>
      <w:widowControl w:val="0"/>
      <w:ind w:left="1680"/>
      <w:jc w:val="both"/>
    </w:pPr>
    <w:rPr>
      <w:rFonts w:ascii="Times New Roman" w:hAnsi="Times New Roman" w:eastAsia="方正仿宋_GBK" w:cs="Times New Roman"/>
      <w:kern w:val="2"/>
      <w:sz w:val="32"/>
      <w:lang w:val="en-US" w:eastAsia="zh-CN" w:bidi="ar-SA"/>
    </w:rPr>
  </w:style>
  <w:style w:type="paragraph" w:customStyle="1" w:styleId="21">
    <w:name w:val="正文1"/>
    <w:autoRedefine/>
    <w:qFormat/>
    <w:uiPriority w:val="0"/>
    <w:pPr>
      <w:widowControl w:val="0"/>
      <w:jc w:val="both"/>
    </w:pPr>
    <w:rPr>
      <w:rFonts w:ascii="Calibri" w:hAnsi="Calibri" w:eastAsia="宋体" w:cs="宋体"/>
      <w:kern w:val="2"/>
      <w:sz w:val="21"/>
      <w:szCs w:val="22"/>
      <w:lang w:val="en-US" w:eastAsia="zh-CN" w:bidi="ar-SA"/>
    </w:rPr>
  </w:style>
  <w:style w:type="paragraph" w:customStyle="1" w:styleId="22">
    <w:name w:val="_Style 1"/>
    <w:autoRedefine/>
    <w:unhideWhenUsed/>
    <w:qFormat/>
    <w:uiPriority w:val="0"/>
    <w:pPr>
      <w:widowControl w:val="0"/>
      <w:ind w:firstLine="420" w:firstLineChars="200"/>
      <w:jc w:val="both"/>
    </w:pPr>
    <w:rPr>
      <w:rFonts w:ascii="Times New Roman" w:hAnsi="Times New Roman" w:eastAsia="宋体" w:cs="Arial"/>
      <w:kern w:val="2"/>
      <w:sz w:val="21"/>
      <w:szCs w:val="22"/>
      <w:lang w:val="en-US" w:eastAsia="zh-CN" w:bidi="ar-SA"/>
    </w:rPr>
  </w:style>
  <w:style w:type="character" w:customStyle="1" w:styleId="23">
    <w:name w:val="bjh-p"/>
    <w:autoRedefine/>
    <w:qFormat/>
    <w:uiPriority w:val="0"/>
  </w:style>
  <w:style w:type="paragraph" w:customStyle="1" w:styleId="24">
    <w:name w:val="公文正文"/>
    <w:autoRedefine/>
    <w:qFormat/>
    <w:uiPriority w:val="0"/>
    <w:pPr>
      <w:widowControl w:val="0"/>
      <w:spacing w:line="560" w:lineRule="exact"/>
      <w:ind w:firstLine="640" w:firstLineChars="200"/>
      <w:jc w:val="both"/>
    </w:pPr>
    <w:rPr>
      <w:rFonts w:ascii="Times New Roman" w:hAnsi="Times New Roman" w:eastAsia="仿宋_GB2312" w:cs="Times New Roman"/>
      <w:color w:val="000000"/>
      <w:kern w:val="2"/>
      <w:sz w:val="32"/>
      <w:szCs w:val="32"/>
      <w:lang w:val="en-US" w:eastAsia="zh-CN" w:bidi="ar-SA"/>
    </w:rPr>
  </w:style>
  <w:style w:type="paragraph" w:customStyle="1" w:styleId="25">
    <w:name w:val="Default"/>
    <w:basedOn w:val="1"/>
    <w:autoRedefine/>
    <w:unhideWhenUsed/>
    <w:qFormat/>
    <w:uiPriority w:val="0"/>
    <w:pPr>
      <w:autoSpaceDE w:val="0"/>
      <w:autoSpaceDN w:val="0"/>
      <w:adjustRightInd w:val="0"/>
      <w:spacing w:beforeLines="0" w:afterLines="0"/>
      <w:jc w:val="left"/>
    </w:pPr>
    <w:rPr>
      <w:rFonts w:hint="eastAsia" w:ascii="仿宋_GB2312" w:hAnsi="Calibri" w:eastAsia="仿宋_GB2312" w:cs="仿宋_GB2312"/>
      <w:color w:val="000000"/>
      <w:kern w:val="0"/>
      <w:sz w:val="24"/>
      <w:szCs w:val="24"/>
      <w:lang w:bidi="ar"/>
    </w:rPr>
  </w:style>
  <w:style w:type="character" w:customStyle="1" w:styleId="26">
    <w:name w:val="NormalCharacter"/>
    <w:autoRedefine/>
    <w:semiHidden/>
    <w:qFormat/>
    <w:uiPriority w:val="0"/>
  </w:style>
  <w:style w:type="paragraph" w:customStyle="1" w:styleId="27">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Heading1"/>
    <w:next w:val="1"/>
    <w:autoRedefine/>
    <w:qFormat/>
    <w:uiPriority w:val="0"/>
    <w:pPr>
      <w:widowControl w:val="0"/>
      <w:spacing w:beforeAutospacing="1" w:afterAutospacing="1"/>
      <w:jc w:val="left"/>
    </w:pPr>
    <w:rPr>
      <w:rFonts w:ascii="宋体" w:hAnsi="宋体" w:eastAsia="宋体" w:cs="Times New Roman"/>
      <w:b/>
      <w:kern w:val="44"/>
      <w:sz w:val="48"/>
      <w:szCs w:val="48"/>
      <w:lang w:val="en-US" w:eastAsia="zh-CN" w:bidi="ar-SA"/>
    </w:rPr>
  </w:style>
  <w:style w:type="paragraph" w:customStyle="1" w:styleId="29">
    <w:name w:val="列出段落1"/>
    <w:autoRedefine/>
    <w:qFormat/>
    <w:uiPriority w:val="99"/>
    <w:pPr>
      <w:widowControl w:val="0"/>
      <w:ind w:firstLine="420" w:firstLineChars="200"/>
      <w:jc w:val="both"/>
    </w:pPr>
    <w:rPr>
      <w:rFonts w:ascii="Calibri" w:hAnsi="Calibri" w:eastAsia="宋体" w:cs="Times New Roman"/>
      <w:kern w:val="2"/>
      <w:sz w:val="21"/>
      <w:szCs w:val="22"/>
      <w:lang w:val="en-US" w:eastAsia="zh-CN" w:bidi="ar-SA"/>
    </w:rPr>
  </w:style>
  <w:style w:type="paragraph" w:styleId="30">
    <w:name w:val="List Paragraph"/>
    <w:basedOn w:val="1"/>
    <w:autoRedefine/>
    <w:unhideWhenUsed/>
    <w:qFormat/>
    <w:uiPriority w:val="99"/>
    <w:pPr>
      <w:spacing w:beforeLines="0" w:afterLines="0"/>
      <w:ind w:firstLine="420" w:firstLineChars="200"/>
    </w:pPr>
    <w:rPr>
      <w:rFonts w:hint="default"/>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2</Pages>
  <Words>510</Words>
  <Characters>581</Characters>
  <Lines>19</Lines>
  <Paragraphs>5</Paragraphs>
  <TotalTime>1</TotalTime>
  <ScaleCrop>false</ScaleCrop>
  <LinksUpToDate>false</LinksUpToDate>
  <CharactersWithSpaces>598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2022-11-12T04:08:00Z</dcterms:created>
  <dc:creator>小吴毛</dc:creator>
  <cp:lastModifiedBy>CC</cp:lastModifiedBy>
  <cp:lastPrinted>2023-04-24T02:00:00Z</cp:lastPrinted>
  <dcterms:modified xsi:type="dcterms:W3CDTF">2024-04-01T08:08:41Z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5BB40C91E64B4FC8A4755E8BA3D91997</vt:lpwstr>
  </property>
</Properties>
</file>